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孙渡街道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在市委、市政府的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正确领导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下，坚持“公开为原则，不公开为例外”，进一步拓宽公开渠道，扩大公开范围，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积极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做好政务信息公开工作。根据《中华人民共和国政府信息公开条例》要求，结合我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街道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的实际工作情况，现将我办2022年政府信息公开工作报告如下: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56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街道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及时将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街道党委及办事处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的重大决策等信息及时向社会公开，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做好就业、教育、养老、征地、公共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卫生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等社会高度关注，涉及群众切身利益领域的信息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，在政府信息公开平台上，主动公开政府信息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条。可通过丰城市政府门户网站的“政府信息公开”栏目查询我单位主动公开的2022年政府信息。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5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丰城市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孙渡街道办事处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2022年未收到信息公开申请件。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5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度我街道不断强化政府信息公开工作，完善组织机构队伍建设，召开政务公开专题推进会，将政府信息公开工作纳入街办重要议事日程，与经济社会管理工作紧密结合，同时设立政务公开体验区，让群众更深入的了解各项政务工作。在此基础上，统筹做好政府信息公开、政策解读、舆情处置、政府网站、政务微博微信和政府公报等工作进一步规范了政府信息发布流程，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所公开事项内容进行严格的审核、把关，重要信息须经领导审核后方可发布，严格执行安全保密制度，不发布违反国家法律和地方法规的信息，不传播不健康信息，严格执行信息上网复查制度，发现问题及时进行更改，确保公开内容的合法性、准确性、严肃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5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我街道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在丰城市政府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网站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发布内容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为主体，重点公开群众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最关心、最迫切需要知道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相关的事项，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积极回应群众关切问题，利用信息公示栏、微信公众号、采取线上线下相结合等方式让其群众能够随时了解政务工作信息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56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一是调整完善政务公开工作组织领导和考核机制，街道成立政务公开工作领导小组，明确政务公开工作经办人员，我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街道将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各村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政务公开工作纳入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计划，2022年累计开展了1次政务公开第三方评价考核，并组织了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次政务公开培训。二是建立健全了政府信息公开社会评议制度，及时更新政务信息，提升了公开质量和实效。三是责任追究结果方面，我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街办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2022年未发生政务公开被追究责任的情况。</w:t>
      </w:r>
    </w:p>
    <w:bookmarkEnd w:id="0"/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二、主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动公开政府信息情况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420" w:leftChars="0" w:right="0" w:rightChars="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9"/>
        <w:gridCol w:w="2260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第二十条第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本年收费金额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(单位：万元)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79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5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77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(一)予以公开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(三)不予公开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(四)无法提供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(五)不予公开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(六)其他处理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(七)总计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05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000000" w:themeColor="text1"/>
          <w:spacing w:val="0"/>
          <w:sz w:val="18"/>
          <w:szCs w:val="1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5"/>
                <w:szCs w:val="15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5"/>
                <w:szCs w:val="15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2"/>
          <w:szCs w:val="22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政府信息公开工作存在的问题：政府信息公开的篇幅比较少，内容较单一，主动信息公开的完整性、及时性有待提高。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310" w:firstLineChars="100"/>
        <w:textAlignment w:val="auto"/>
        <w:rPr>
          <w:rStyle w:val="6"/>
          <w:rFonts w:hint="eastAsia" w:ascii="微软雅黑" w:hAnsi="微软雅黑" w:eastAsia="仿宋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2、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改进情况：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加强业务知识自学，认真参加上级组织的各类培训，不断提升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能力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，要把政务公开当做多部门的事，积极动员街道其他部门参与这项工作，做到应公开、尽公开，坚持以“公开为常态，不公开为例外”这一原则去推动政务公开工作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我街道严格按照国务院办公厅《政府信息公开信息处理费管理办法》（国办函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[2020]109号）执行，信息处理费按照超额累进方式计算收费金额，采取按件计收或按量计收方式，2022年我街道信息处理费收费情况为零。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MzFkNzQxZjE0NmY1OWY0NThiNDkxOTU3OWNkYWIifQ=="/>
  </w:docVars>
  <w:rsids>
    <w:rsidRoot w:val="158F391A"/>
    <w:rsid w:val="07E06073"/>
    <w:rsid w:val="0B350336"/>
    <w:rsid w:val="158F391A"/>
    <w:rsid w:val="3D333210"/>
    <w:rsid w:val="4A193E4B"/>
    <w:rsid w:val="73AB01D2"/>
    <w:rsid w:val="75261419"/>
    <w:rsid w:val="783B1B25"/>
    <w:rsid w:val="7D2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2075</Words>
  <Characters>2134</Characters>
  <Lines>0</Lines>
  <Paragraphs>0</Paragraphs>
  <TotalTime>11</TotalTime>
  <ScaleCrop>false</ScaleCrop>
  <LinksUpToDate>false</LinksUpToDate>
  <CharactersWithSpaces>2145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2023-01-09T03:24:00Z</dcterms:created>
  <dc:creator>xi</dc:creator>
  <cp:lastModifiedBy>ʚ[爱心]ɞ</cp:lastModifiedBy>
  <dcterms:modified xsi:type="dcterms:W3CDTF">2023-01-12T08:05:20Z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F229DB391FBA4BD49C88D4F1EA5E4034</vt:lpwstr>
  </property>
</Properties>
</file>