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3157" w14:textId="77777777" w:rsidR="00AE3292" w:rsidRDefault="00AE3292" w:rsidP="00AE3292">
      <w:pPr>
        <w:widowControl/>
        <w:shd w:val="clear" w:color="auto" w:fill="FFFFFF"/>
        <w:jc w:val="center"/>
        <w:rPr>
          <w:rFonts w:ascii="黑体" w:eastAsia="黑体" w:hAnsi="黑体" w:cs="宋体"/>
          <w:color w:val="333333"/>
          <w:kern w:val="0"/>
          <w:sz w:val="44"/>
          <w:szCs w:val="44"/>
          <w:bdr w:val="none" w:sz="0" w:space="0" w:color="auto" w:frame="1"/>
        </w:rPr>
      </w:pPr>
      <w:r w:rsidRPr="00AE3292">
        <w:rPr>
          <w:rFonts w:ascii="黑体" w:eastAsia="黑体" w:hAnsi="黑体" w:cs="宋体" w:hint="eastAsia"/>
          <w:color w:val="333333"/>
          <w:kern w:val="0"/>
          <w:sz w:val="44"/>
          <w:szCs w:val="44"/>
          <w:bdr w:val="none" w:sz="0" w:space="0" w:color="auto" w:frame="1"/>
        </w:rPr>
        <w:t>石滩镇2020年政府信息公开工作年度报告</w:t>
      </w:r>
    </w:p>
    <w:p w14:paraId="0C95AACB" w14:textId="77777777" w:rsidR="00AE3292" w:rsidRDefault="00AE3292" w:rsidP="00AE3292">
      <w:pPr>
        <w:widowControl/>
        <w:shd w:val="clear" w:color="auto" w:fill="FFFFFF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  <w:bdr w:val="none" w:sz="0" w:space="0" w:color="auto" w:frame="1"/>
        </w:rPr>
      </w:pPr>
    </w:p>
    <w:p w14:paraId="5725754E" w14:textId="32CD6482" w:rsidR="00AE3292" w:rsidRPr="00AE3292" w:rsidRDefault="00AE3292" w:rsidP="00AE3292">
      <w:pPr>
        <w:widowControl/>
        <w:shd w:val="clear" w:color="auto" w:fill="FFFFFF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44"/>
          <w:szCs w:val="44"/>
          <w:bdr w:val="none" w:sz="0" w:space="0" w:color="auto" w:frame="1"/>
        </w:rPr>
      </w:pPr>
      <w:r w:rsidRPr="00AE3292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一、总体情况</w:t>
      </w:r>
    </w:p>
    <w:p w14:paraId="53121FDB" w14:textId="77777777" w:rsidR="00AE3292" w:rsidRPr="00AE3292" w:rsidRDefault="00AE3292" w:rsidP="00AE3292">
      <w:pPr>
        <w:widowControl/>
        <w:shd w:val="clear" w:color="auto" w:fill="FFFFFF"/>
        <w:spacing w:line="560" w:lineRule="exact"/>
        <w:ind w:firstLineChars="200" w:firstLine="640"/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</w:pPr>
      <w:r w:rsidRPr="00AE329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本年报根据《中华人民共和国政府信息公开条例》以下简称《条例》）的要求，由石滩镇人民政府编制。全文包括总体情况，主动公开政府信息情况，收到和处理政府信息公开申请情况，政府信息公开行政复议、行政诉讼情况和政府信息公开工作存在的主要问题及改进措施。本年报中所列数据的统计期限自</w:t>
      </w:r>
      <w:r w:rsidRPr="00AE329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  <w:r w:rsidRPr="00AE329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2020</w:t>
      </w:r>
      <w:r w:rsidRPr="00AE3292">
        <w:rPr>
          <w:rFonts w:ascii="微软雅黑" w:eastAsia="微软雅黑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  <w:r w:rsidRPr="00AE329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年1月1日起至2020年12月31日止。</w:t>
      </w:r>
    </w:p>
    <w:p w14:paraId="795CEB53" w14:textId="77777777" w:rsidR="00AE3292" w:rsidRPr="00AE3292" w:rsidRDefault="00AE3292" w:rsidP="00AE3292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AE32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（一）主动公开情况</w:t>
      </w:r>
    </w:p>
    <w:p w14:paraId="7CBCB607" w14:textId="77777777" w:rsidR="00AE3292" w:rsidRPr="00AE3292" w:rsidRDefault="00AE3292" w:rsidP="00AE3292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AE32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2020年，镇政府以丰城市人民政府门户网站中政府信息公开</w:t>
      </w:r>
      <w:proofErr w:type="gramStart"/>
      <w:r w:rsidRPr="00AE32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版块</w:t>
      </w:r>
      <w:proofErr w:type="gramEnd"/>
      <w:r w:rsidRPr="00AE32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为平台，全方位、多渠道的推进主动公开政府信息工作。以打造“江西第一侨乡”为目标，结合全年的“1516”工作，共主动公开信息69条，其中工作动态66条、政府信息公开指南1条、规划计划1条、财政信息1条。</w:t>
      </w:r>
    </w:p>
    <w:p w14:paraId="6EA01384" w14:textId="77777777" w:rsidR="00AE3292" w:rsidRPr="00AE3292" w:rsidRDefault="00AE3292" w:rsidP="00AE3292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AE32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（二）依申请公开工作情况</w:t>
      </w:r>
    </w:p>
    <w:p w14:paraId="0E199B3A" w14:textId="77777777" w:rsidR="00AE3292" w:rsidRPr="00AE3292" w:rsidRDefault="00AE3292" w:rsidP="00AE3292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AE32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2020年，共办结依申请公开来信1件，已按规定时限办结，无意见投诉情况。</w:t>
      </w:r>
    </w:p>
    <w:p w14:paraId="0764C5AF" w14:textId="77777777" w:rsidR="00AE3292" w:rsidRPr="00AE3292" w:rsidRDefault="00AE3292" w:rsidP="00AE3292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AE32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（三）政府信息管理</w:t>
      </w:r>
    </w:p>
    <w:p w14:paraId="4000743C" w14:textId="77777777" w:rsidR="00AE3292" w:rsidRPr="00AE3292" w:rsidRDefault="00AE3292" w:rsidP="00AE3292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AE329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完善政府信息公开工作领导小组，由分管党政办领导任组长、分管组织、宣传领导为副组长，党政办全体成员、组织、宣传等部门人员为成员，在全镇广泛收集政府最新工作动态，严格按照《条例》及时公开政府信息，确保信息公开及时、准确。</w:t>
      </w:r>
    </w:p>
    <w:p w14:paraId="6C77FB55" w14:textId="77777777" w:rsidR="00AE3292" w:rsidRPr="00AE3292" w:rsidRDefault="00AE3292" w:rsidP="00AE3292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AE32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lastRenderedPageBreak/>
        <w:t>（四）平台建设</w:t>
      </w:r>
    </w:p>
    <w:p w14:paraId="51F1EE67" w14:textId="77777777" w:rsidR="00AE3292" w:rsidRPr="00AE3292" w:rsidRDefault="00AE3292" w:rsidP="00AE3292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AE329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1.加强线下平台阵地建设。</w:t>
      </w:r>
      <w:r w:rsidRPr="00AE32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在镇便民服务中心设置政务公开体验专区，配备信息</w:t>
      </w:r>
      <w:proofErr w:type="gramStart"/>
      <w:r w:rsidRPr="00AE32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公开展板</w:t>
      </w:r>
      <w:proofErr w:type="gramEnd"/>
      <w:r w:rsidRPr="00AE32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、大屏触控一体机、书报专栏，提升了信息查询用户体验，提高了群众自助查询政府信息便利度。</w:t>
      </w:r>
    </w:p>
    <w:p w14:paraId="4953CF71" w14:textId="77777777" w:rsidR="00AE3292" w:rsidRPr="00AE3292" w:rsidRDefault="00AE3292" w:rsidP="00AE3292">
      <w:pPr>
        <w:widowControl/>
        <w:shd w:val="clear" w:color="auto" w:fill="FFFFFF"/>
        <w:spacing w:line="560" w:lineRule="exact"/>
        <w:ind w:firstLineChars="200" w:firstLine="643"/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</w:pPr>
      <w:r w:rsidRPr="00AE3292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  <w:bdr w:val="none" w:sz="0" w:space="0" w:color="auto" w:frame="1"/>
        </w:rPr>
        <w:t>2.多条线即时互动互联。</w:t>
      </w:r>
      <w:r w:rsidRPr="00AE329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加强了各条线互动，及时获取工作相关信息，确保工作动态及时发布。</w:t>
      </w:r>
    </w:p>
    <w:p w14:paraId="2F49FCB7" w14:textId="77777777" w:rsidR="00AE3292" w:rsidRPr="00AE3292" w:rsidRDefault="00AE3292" w:rsidP="00AE3292">
      <w:pPr>
        <w:widowControl/>
        <w:shd w:val="clear" w:color="auto" w:fill="FFFFFF"/>
        <w:spacing w:line="560" w:lineRule="exact"/>
        <w:ind w:firstLineChars="200" w:firstLine="640"/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</w:pPr>
      <w:r w:rsidRPr="00AE329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（五）监督保障</w:t>
      </w:r>
    </w:p>
    <w:p w14:paraId="4470CA14" w14:textId="77777777" w:rsidR="00AE3292" w:rsidRPr="00AE3292" w:rsidRDefault="00AE3292" w:rsidP="00AE3292">
      <w:pPr>
        <w:widowControl/>
        <w:shd w:val="clear" w:color="auto" w:fill="FFFFFF"/>
        <w:spacing w:line="560" w:lineRule="exact"/>
        <w:ind w:firstLineChars="200" w:firstLine="640"/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</w:pPr>
      <w:r w:rsidRPr="00AE329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一是镇主要领导及分管领导高度重视信息公开制度，安排专人专职，将信息公开列入专人工作考核；</w:t>
      </w:r>
    </w:p>
    <w:p w14:paraId="360533B0" w14:textId="77777777" w:rsidR="00AE3292" w:rsidRPr="00AE3292" w:rsidRDefault="00AE3292" w:rsidP="00AE3292">
      <w:pPr>
        <w:widowControl/>
        <w:shd w:val="clear" w:color="auto" w:fill="FFFFFF"/>
        <w:spacing w:line="560" w:lineRule="exact"/>
        <w:ind w:firstLineChars="200" w:firstLine="640"/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</w:pPr>
      <w:r w:rsidRPr="00AE329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二是2020年我镇在市政务公开考核中取得较好成绩，便民中心的政务公开体验区得到办事群众的认可，社会群众对我镇信息公开评议结果较好。</w:t>
      </w:r>
    </w:p>
    <w:p w14:paraId="009CB94A" w14:textId="77777777" w:rsidR="00AE3292" w:rsidRPr="00AE3292" w:rsidRDefault="00AE3292" w:rsidP="00AE3292">
      <w:pPr>
        <w:widowControl/>
        <w:shd w:val="clear" w:color="auto" w:fill="FFFFFF"/>
        <w:spacing w:line="560" w:lineRule="exact"/>
        <w:ind w:firstLineChars="200" w:firstLine="640"/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</w:pPr>
      <w:r w:rsidRPr="00AE329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三是本年度政务公开工作正常开展，严格落实不予公开规定要求，无责任追究。</w:t>
      </w:r>
    </w:p>
    <w:p w14:paraId="474DCAC1" w14:textId="5E7EF98F" w:rsidR="00AE3292" w:rsidRPr="00AE3292" w:rsidRDefault="00AE3292" w:rsidP="00AE3292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</w:pPr>
      <w:r w:rsidRPr="00AE3292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二、主动公开政府信息情况</w:t>
      </w:r>
    </w:p>
    <w:tbl>
      <w:tblPr>
        <w:tblW w:w="85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1815"/>
        <w:gridCol w:w="2130"/>
        <w:gridCol w:w="2130"/>
      </w:tblGrid>
      <w:tr w:rsidR="00AE3292" w:rsidRPr="00AE3292" w14:paraId="3E0E2EB6" w14:textId="77777777" w:rsidTr="00AE3292">
        <w:trPr>
          <w:trHeight w:val="495"/>
        </w:trPr>
        <w:tc>
          <w:tcPr>
            <w:tcW w:w="8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32770E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第二十条第（一）项</w:t>
            </w:r>
          </w:p>
        </w:tc>
      </w:tr>
      <w:tr w:rsidR="00AE3292" w:rsidRPr="00AE3292" w14:paraId="58274BFA" w14:textId="77777777" w:rsidTr="00AE3292">
        <w:trPr>
          <w:trHeight w:val="49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22DD69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信息内容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94ECD8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本年新制作数量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4F034A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本年新公开数量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3E3294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对外公开总数量</w:t>
            </w:r>
          </w:p>
        </w:tc>
      </w:tr>
      <w:tr w:rsidR="00AE3292" w:rsidRPr="00AE3292" w14:paraId="4F4F1E75" w14:textId="77777777" w:rsidTr="00AE3292">
        <w:trPr>
          <w:trHeight w:val="49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9AAB74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规章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B08817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619313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542D01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</w:tr>
      <w:tr w:rsidR="00AE3292" w:rsidRPr="00AE3292" w14:paraId="200301BF" w14:textId="77777777" w:rsidTr="00AE3292">
        <w:trPr>
          <w:trHeight w:val="49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5056F5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规范性文件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24C76E" w14:textId="77777777" w:rsidR="00AE3292" w:rsidRPr="00AE3292" w:rsidRDefault="00AE3292" w:rsidP="00AE3292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0372F2" w14:textId="77777777" w:rsidR="00AE3292" w:rsidRPr="00AE3292" w:rsidRDefault="00AE3292" w:rsidP="00AE3292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5D794A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</w:tr>
      <w:tr w:rsidR="00AE3292" w:rsidRPr="00AE3292" w14:paraId="389A333D" w14:textId="77777777" w:rsidTr="00AE3292">
        <w:trPr>
          <w:trHeight w:val="495"/>
        </w:trPr>
        <w:tc>
          <w:tcPr>
            <w:tcW w:w="85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66CB83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第二十条第（五）项</w:t>
            </w:r>
          </w:p>
        </w:tc>
      </w:tr>
      <w:tr w:rsidR="00AE3292" w:rsidRPr="00AE3292" w14:paraId="0577BDD4" w14:textId="77777777" w:rsidTr="00AE3292">
        <w:trPr>
          <w:trHeight w:val="49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AC6C0D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信息内容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B9EDBE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上一年项目数量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E23C49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本年增</w:t>
            </w:r>
            <w:r w:rsidRPr="00AE3292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bdr w:val="none" w:sz="0" w:space="0" w:color="auto" w:frame="1"/>
              </w:rPr>
              <w:t>/</w:t>
            </w: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减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2F8114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处理决定数量</w:t>
            </w:r>
          </w:p>
        </w:tc>
      </w:tr>
      <w:tr w:rsidR="00AE3292" w:rsidRPr="00AE3292" w14:paraId="0C4C91A6" w14:textId="77777777" w:rsidTr="00AE3292">
        <w:trPr>
          <w:trHeight w:val="49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BA2529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行政许可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308A1C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2F2372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6FACFF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</w:tr>
      <w:tr w:rsidR="00AE3292" w:rsidRPr="00AE3292" w14:paraId="4C6F5625" w14:textId="77777777" w:rsidTr="00AE3292">
        <w:trPr>
          <w:trHeight w:val="49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7C4D11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其他对外管理服务事项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A5751E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8AE820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F7E093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</w:tr>
      <w:tr w:rsidR="00AE3292" w:rsidRPr="00AE3292" w14:paraId="0E5EB3CB" w14:textId="77777777" w:rsidTr="00AE3292">
        <w:trPr>
          <w:trHeight w:val="495"/>
        </w:trPr>
        <w:tc>
          <w:tcPr>
            <w:tcW w:w="85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48B543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第二十六条第（六）项</w:t>
            </w:r>
          </w:p>
        </w:tc>
      </w:tr>
      <w:tr w:rsidR="00AE3292" w:rsidRPr="00AE3292" w14:paraId="45719F59" w14:textId="77777777" w:rsidTr="00AE3292">
        <w:trPr>
          <w:trHeight w:val="49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242E2A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信息内容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0BDCAC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上一年项目数量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1D7D09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本年增</w:t>
            </w:r>
            <w:r w:rsidRPr="00AE3292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bdr w:val="none" w:sz="0" w:space="0" w:color="auto" w:frame="1"/>
              </w:rPr>
              <w:t>/</w:t>
            </w: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减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52B836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处理决定数量</w:t>
            </w:r>
          </w:p>
        </w:tc>
      </w:tr>
      <w:tr w:rsidR="00AE3292" w:rsidRPr="00AE3292" w14:paraId="69AC80E6" w14:textId="77777777" w:rsidTr="00AE3292">
        <w:trPr>
          <w:trHeight w:val="49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FAE7DC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行政处罚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9DA42F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B080EE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4F0CD7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</w:tr>
      <w:tr w:rsidR="00AE3292" w:rsidRPr="00AE3292" w14:paraId="0C479560" w14:textId="77777777" w:rsidTr="00AE3292">
        <w:trPr>
          <w:trHeight w:val="49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D9EDDE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行政强制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873038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51B4A0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8B47A0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</w:tr>
      <w:tr w:rsidR="00AE3292" w:rsidRPr="00AE3292" w14:paraId="2480C5CE" w14:textId="77777777" w:rsidTr="00AE3292">
        <w:trPr>
          <w:trHeight w:val="495"/>
        </w:trPr>
        <w:tc>
          <w:tcPr>
            <w:tcW w:w="85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3A4BF5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第二十条第（八）项</w:t>
            </w:r>
          </w:p>
        </w:tc>
      </w:tr>
      <w:tr w:rsidR="00AE3292" w:rsidRPr="00AE3292" w14:paraId="66CE6466" w14:textId="77777777" w:rsidTr="00AE3292">
        <w:trPr>
          <w:trHeight w:val="49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313478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信息内容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B6C81F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上一年项目数量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280FB9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本年增</w:t>
            </w:r>
            <w:r w:rsidRPr="00AE3292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bdr w:val="none" w:sz="0" w:space="0" w:color="auto" w:frame="1"/>
              </w:rPr>
              <w:t>/</w:t>
            </w: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减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F00A77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E3292" w:rsidRPr="00AE3292" w14:paraId="37D2800D" w14:textId="77777777" w:rsidTr="00AE3292">
        <w:trPr>
          <w:trHeight w:val="49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EE8FEC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行政事业性收费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1415AB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901F27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0819CD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E3292" w:rsidRPr="00AE3292" w14:paraId="5C4F3BFA" w14:textId="77777777" w:rsidTr="00AE3292">
        <w:trPr>
          <w:trHeight w:val="495"/>
        </w:trPr>
        <w:tc>
          <w:tcPr>
            <w:tcW w:w="85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873D81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第二十条第（九）项</w:t>
            </w:r>
          </w:p>
        </w:tc>
      </w:tr>
      <w:tr w:rsidR="00AE3292" w:rsidRPr="00AE3292" w14:paraId="43C96301" w14:textId="77777777" w:rsidTr="00AE3292">
        <w:trPr>
          <w:trHeight w:val="49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BCD5E9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信息内容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6741A7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采购项目数量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4EA718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proofErr w:type="gramStart"/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采购总</w:t>
            </w:r>
            <w:proofErr w:type="gramEnd"/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金额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6D0E47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E3292" w:rsidRPr="00AE3292" w14:paraId="1640FBB4" w14:textId="77777777" w:rsidTr="00AE3292">
        <w:trPr>
          <w:trHeight w:val="49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E7F375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政府集中采购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739E08" w14:textId="77777777" w:rsidR="00AE3292" w:rsidRPr="00AE3292" w:rsidRDefault="00AE3292" w:rsidP="00AE3292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825A2C" w14:textId="77777777" w:rsidR="00AE3292" w:rsidRPr="00AE3292" w:rsidRDefault="00AE3292" w:rsidP="00AE3292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CA057A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</w:tbl>
    <w:p w14:paraId="5604EED2" w14:textId="77777777" w:rsidR="00AE3292" w:rsidRPr="00AE3292" w:rsidRDefault="00AE3292" w:rsidP="00AE329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</w:pPr>
      <w:r w:rsidRPr="00AE3292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三、收到和处理政府信息公开申请情况</w:t>
      </w:r>
    </w:p>
    <w:tbl>
      <w:tblPr>
        <w:tblW w:w="8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750"/>
        <w:gridCol w:w="2124"/>
        <w:gridCol w:w="685"/>
        <w:gridCol w:w="700"/>
        <w:gridCol w:w="671"/>
        <w:gridCol w:w="818"/>
        <w:gridCol w:w="774"/>
        <w:gridCol w:w="671"/>
        <w:gridCol w:w="818"/>
      </w:tblGrid>
      <w:tr w:rsidR="00AE3292" w:rsidRPr="00AE3292" w14:paraId="32703A3D" w14:textId="77777777" w:rsidTr="00AE3292">
        <w:trPr>
          <w:trHeight w:val="450"/>
        </w:trPr>
        <w:tc>
          <w:tcPr>
            <w:tcW w:w="34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4AE49B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（本列数据的勾</w:t>
            </w:r>
            <w:proofErr w:type="gramStart"/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稽</w:t>
            </w:r>
            <w:proofErr w:type="gramEnd"/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关系为：第一项加第二项之和，等于第三项加第四项之和）</w:t>
            </w:r>
          </w:p>
        </w:tc>
        <w:tc>
          <w:tcPr>
            <w:tcW w:w="516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30BA84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申请人情况</w:t>
            </w:r>
          </w:p>
        </w:tc>
      </w:tr>
      <w:tr w:rsidR="00AE3292" w:rsidRPr="00AE3292" w14:paraId="13AD9E51" w14:textId="77777777" w:rsidTr="00AE3292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6F94C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46A8DB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自然人</w:t>
            </w:r>
          </w:p>
        </w:tc>
        <w:tc>
          <w:tcPr>
            <w:tcW w:w="447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C8C801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法人或其他组织</w:t>
            </w:r>
          </w:p>
        </w:tc>
      </w:tr>
      <w:tr w:rsidR="00AE3292" w:rsidRPr="00AE3292" w14:paraId="2A75D0FD" w14:textId="77777777" w:rsidTr="00AE3292">
        <w:trPr>
          <w:trHeight w:val="615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F35A3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96823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7CC9DA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商业</w:t>
            </w:r>
          </w:p>
          <w:p w14:paraId="25588072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企业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445D7F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科研</w:t>
            </w:r>
          </w:p>
          <w:p w14:paraId="0CC3A0F0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机构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01DBD2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社会公益组织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5AEFD1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法律服务机构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AEE750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其他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ECBF5B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总计</w:t>
            </w:r>
          </w:p>
        </w:tc>
      </w:tr>
      <w:tr w:rsidR="00AE3292" w:rsidRPr="00AE3292" w14:paraId="48234560" w14:textId="77777777" w:rsidTr="00AE3292">
        <w:trPr>
          <w:trHeight w:val="630"/>
        </w:trPr>
        <w:tc>
          <w:tcPr>
            <w:tcW w:w="3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DF45F7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一、本年新收政府信息公开申请数量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8BD639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A5F2BF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5E390B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BF228E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9D66F9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841994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D6024E" w14:textId="4AB8057F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AE3292" w:rsidRPr="00AE3292" w14:paraId="30D5BEA9" w14:textId="77777777" w:rsidTr="00AE3292">
        <w:trPr>
          <w:trHeight w:val="630"/>
        </w:trPr>
        <w:tc>
          <w:tcPr>
            <w:tcW w:w="3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2941F4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二、上年结转政府信息公开申请数量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D3EB75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FCBBB9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BA8856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0D4D2B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564343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5F369C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BECD46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AE3292" w:rsidRPr="00AE3292" w14:paraId="1DCDB032" w14:textId="77777777" w:rsidTr="00AE3292">
        <w:trPr>
          <w:trHeight w:val="420"/>
        </w:trPr>
        <w:tc>
          <w:tcPr>
            <w:tcW w:w="6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003722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14:paraId="0A4FCFBF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14:paraId="32E1954C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14:paraId="13296652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14:paraId="364705DF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14:paraId="5DB90AAF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三、本年度办理结果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DBD124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（一）予以公开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F30554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204AA6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DC81C5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6B36A3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1BDD6A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09E8F3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3A8A04" w14:textId="3176E74C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AE3292" w:rsidRPr="00AE3292" w14:paraId="4B241548" w14:textId="77777777" w:rsidTr="00AE329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D217D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2AA283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（二）部分公开（区分处理的），只计这一情形，不计其他情形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A936DC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AA6366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B429DA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B67C52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CC0D75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2D4022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023125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AE3292" w:rsidRPr="00AE3292" w14:paraId="580B485B" w14:textId="77777777" w:rsidTr="00AE32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157E1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A51BB8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（三）不予</w:t>
            </w:r>
          </w:p>
          <w:p w14:paraId="6A253889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以公</w:t>
            </w:r>
          </w:p>
          <w:p w14:paraId="30F6BFAE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243CDF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1、属于国家秘密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3FF580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BA1C12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D3BFF3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7785DA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56B4FE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6A41FA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71D529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AE3292" w:rsidRPr="00AE3292" w14:paraId="36BA4859" w14:textId="77777777" w:rsidTr="00AE3292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3A952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37599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233B03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2、其他法律行政法规禁止公开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9BA00D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581B3E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19F191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550B90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A95C85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4F1F8E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7A37C4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AE3292" w:rsidRPr="00AE3292" w14:paraId="77334EEB" w14:textId="77777777" w:rsidTr="00AE3292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6589F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2A0E2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52BEC4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3、危及“三安全</w:t>
            </w:r>
            <w:proofErr w:type="gramStart"/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一</w:t>
            </w:r>
            <w:proofErr w:type="gramEnd"/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稳定”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6D35AD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B10AD6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F9772D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5DE579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390A8E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56BAE3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4C4D03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AE3292" w:rsidRPr="00AE3292" w14:paraId="16C56FC6" w14:textId="77777777" w:rsidTr="00AE3292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77D9E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ACDC5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C4E153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4、保护第三方合法权益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04F011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7A7785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47FDC3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DEF084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BDC727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8DFCC9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2767CA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AE3292" w:rsidRPr="00AE3292" w14:paraId="5EC31797" w14:textId="77777777" w:rsidTr="00AE3292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DCC08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92539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C5DF23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5、属于第三类内部事务信息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0E1CFA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7A85CE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6BE149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AEA939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9EEBA3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C2B6AF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E75C0B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AE3292" w:rsidRPr="00AE3292" w14:paraId="67667F05" w14:textId="77777777" w:rsidTr="00AE3292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CF6F6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B25EA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FA673C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6、属于四类过程性信息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5751DA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EBBEA2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FD2DA9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CD9106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416AEB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AFAE1C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B741DC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AE3292" w:rsidRPr="00AE3292" w14:paraId="1F3CFB1F" w14:textId="77777777" w:rsidTr="00AE32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3C472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43D42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1EB969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7、属于行政执法案卷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BBBFF8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C06A3A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B82ACE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4F04DE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7A7EEF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6458D5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B0E48E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AE3292" w:rsidRPr="00AE3292" w14:paraId="3C1A109A" w14:textId="77777777" w:rsidTr="00AE3292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A9E72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D2825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99FE23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8、属于行政查询事项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B78332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30E005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0EE4E7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703787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0F0611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6893B6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F7AFA4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AE3292" w:rsidRPr="00AE3292" w14:paraId="380E5F2F" w14:textId="77777777" w:rsidTr="00AE3292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BBE9C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CC3845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（四）无法</w:t>
            </w:r>
          </w:p>
          <w:p w14:paraId="7797817C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提供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4F6AC3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1、本机关不掌握相关政府信息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BF5FEE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D003ED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338C76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A08453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014ED9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3ACDD9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F7D0B4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AE3292" w:rsidRPr="00AE3292" w14:paraId="38EF5C51" w14:textId="77777777" w:rsidTr="00AE3292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66717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DAF1A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8358CF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2、没有现成信息需要另行制作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F2A0F0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1509AD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2120AA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EF0C7A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BE5B64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C4F893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0F2CC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AE3292" w:rsidRPr="00AE3292" w14:paraId="7FDD072D" w14:textId="77777777" w:rsidTr="00AE3292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571F5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19860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9F6295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3、补正后申请内容仍不明确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95C174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2B3203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2AAA1B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CCA1F4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6DE6CF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3C4C86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50626F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AE3292" w:rsidRPr="00AE3292" w14:paraId="4E5F1985" w14:textId="77777777" w:rsidTr="00AE3292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934CB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1B3BDF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（五）</w:t>
            </w:r>
          </w:p>
          <w:p w14:paraId="37D4919C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不予</w:t>
            </w:r>
          </w:p>
          <w:p w14:paraId="70E2DEF7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处理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90AD01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1、信访举报类申请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49E232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77620B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F91D96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F0B1F2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E7826E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8396EA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4190DB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AE3292" w:rsidRPr="00AE3292" w14:paraId="2347F687" w14:textId="77777777" w:rsidTr="00AE32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2D5BD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E8602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57C61B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2、重复申请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57C94E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D2AAD3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F0334D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ECD1DB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3BCA4C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CCBCAC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6EDE03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AE3292" w:rsidRPr="00AE3292" w14:paraId="1E61D059" w14:textId="77777777" w:rsidTr="00AE32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95FED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1DA7E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D7F3FB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3、要求提供公开出版物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B7C6B7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4F2ED9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528E8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BEF951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6F5246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B40398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FAD8F3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AE3292" w:rsidRPr="00AE3292" w14:paraId="41F341C1" w14:textId="77777777" w:rsidTr="00AE329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2B9A7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914E9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43EEEF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4、无正当理由大量反复申请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321AD2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3BB585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AF70E0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8A3F1C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A3C0DB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2A676D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CEA094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AE3292" w:rsidRPr="00AE3292" w14:paraId="542D2837" w14:textId="77777777" w:rsidTr="00AE329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E69D9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F706B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A87064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5、要求行政机关确认或重新出具已获取信息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EC9D06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50A9D8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90CC4B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FA006F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EF7C16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78490F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97A1F7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AE3292" w:rsidRPr="00AE3292" w14:paraId="005C5FFD" w14:textId="77777777" w:rsidTr="00AE3292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CBB9E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668872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8D5468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（六）其他处理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EBEF33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445411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59D02B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93B9BF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4989BC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35D7B9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A1B9A9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AE3292" w:rsidRPr="00AE3292" w14:paraId="53C5F17C" w14:textId="77777777" w:rsidTr="00AE32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B2D59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679143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3CAF26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（七）总计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182FA7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E8F442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EF529B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40DADA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18AF2B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04D386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33796B" w14:textId="0184F09D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AE3292" w:rsidRPr="00AE3292" w14:paraId="4B8E3C3D" w14:textId="77777777" w:rsidTr="00AE3292">
        <w:trPr>
          <w:trHeight w:val="465"/>
        </w:trPr>
        <w:tc>
          <w:tcPr>
            <w:tcW w:w="3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CE064C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四、结转下年度继续办理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D49329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1E67FB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87EB16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52A234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257E5C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6D3E41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FA0B3F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</w:tbl>
    <w:p w14:paraId="2AA9CD86" w14:textId="77777777" w:rsidR="00AE3292" w:rsidRPr="00AE3292" w:rsidRDefault="00AE3292" w:rsidP="00AE329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AE3292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 </w:t>
      </w:r>
    </w:p>
    <w:p w14:paraId="4F3E4D98" w14:textId="77777777" w:rsidR="00AE3292" w:rsidRPr="00AE3292" w:rsidRDefault="00AE3292" w:rsidP="00AE329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</w:pPr>
      <w:r w:rsidRPr="00AE3292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四、政府信息公开行政复议、行政诉讼情况</w:t>
      </w:r>
    </w:p>
    <w:tbl>
      <w:tblPr>
        <w:tblW w:w="8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54"/>
        <w:gridCol w:w="554"/>
        <w:gridCol w:w="554"/>
        <w:gridCol w:w="584"/>
        <w:gridCol w:w="554"/>
        <w:gridCol w:w="554"/>
        <w:gridCol w:w="554"/>
        <w:gridCol w:w="554"/>
        <w:gridCol w:w="584"/>
        <w:gridCol w:w="554"/>
        <w:gridCol w:w="554"/>
        <w:gridCol w:w="554"/>
        <w:gridCol w:w="554"/>
        <w:gridCol w:w="584"/>
      </w:tblGrid>
      <w:tr w:rsidR="00AE3292" w:rsidRPr="00AE3292" w14:paraId="3CBFC30B" w14:textId="77777777" w:rsidTr="00AE3292">
        <w:trPr>
          <w:trHeight w:val="315"/>
        </w:trPr>
        <w:tc>
          <w:tcPr>
            <w:tcW w:w="2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3397BD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行政复议</w:t>
            </w:r>
          </w:p>
        </w:tc>
        <w:tc>
          <w:tcPr>
            <w:tcW w:w="559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50E721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行政诉讼</w:t>
            </w:r>
          </w:p>
        </w:tc>
      </w:tr>
      <w:tr w:rsidR="00AE3292" w:rsidRPr="00AE3292" w14:paraId="23B9F0CD" w14:textId="77777777" w:rsidTr="00AE3292">
        <w:trPr>
          <w:trHeight w:val="315"/>
        </w:trPr>
        <w:tc>
          <w:tcPr>
            <w:tcW w:w="5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AA3F9C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结果维持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570981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结果纠正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147ECC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其他结果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50FEEC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尚未审结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508106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总计</w:t>
            </w:r>
          </w:p>
        </w:tc>
        <w:tc>
          <w:tcPr>
            <w:tcW w:w="280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727C20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未经复议直接起诉</w:t>
            </w:r>
          </w:p>
        </w:tc>
        <w:tc>
          <w:tcPr>
            <w:tcW w:w="280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10B344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复议后起诉</w:t>
            </w:r>
          </w:p>
        </w:tc>
      </w:tr>
      <w:tr w:rsidR="00AE3292" w:rsidRPr="00AE3292" w14:paraId="51DC429D" w14:textId="77777777" w:rsidTr="00AE3292">
        <w:trPr>
          <w:trHeight w:val="12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7ABAF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22FCA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042B5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BE9ED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A1093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0AAB53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结果维持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5B536A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结果纠正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9BCF31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其他结果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6861CB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尚未审结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7C7E29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总计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00EDCB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结果维持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AF6B2C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结果纠正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AF5C71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其他结果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7A0C47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尚未审结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35E698" w14:textId="77777777" w:rsidR="00AE3292" w:rsidRPr="00AE3292" w:rsidRDefault="00AE3292" w:rsidP="00AE32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总计</w:t>
            </w:r>
          </w:p>
        </w:tc>
      </w:tr>
      <w:tr w:rsidR="00AE3292" w:rsidRPr="00AE3292" w14:paraId="014636B0" w14:textId="77777777" w:rsidTr="00AE3292">
        <w:trPr>
          <w:trHeight w:val="58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F4625F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6E881C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68A3D1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615654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39A057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C922EA" w14:textId="77777777" w:rsidR="00AE3292" w:rsidRPr="00AE3292" w:rsidRDefault="00AE3292" w:rsidP="00AE3292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4D47D7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CA0555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3B5C07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4663B2" w14:textId="77777777" w:rsidR="00AE3292" w:rsidRPr="00AE3292" w:rsidRDefault="00AE3292" w:rsidP="00AE3292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6B4D65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85228F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8BC65B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4554F1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D8911E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</w:t>
            </w:r>
          </w:p>
          <w:p w14:paraId="5A44177F" w14:textId="77777777" w:rsidR="00AE3292" w:rsidRPr="00AE3292" w:rsidRDefault="00AE3292" w:rsidP="00AE3292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AE32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br/>
            </w:r>
          </w:p>
        </w:tc>
      </w:tr>
    </w:tbl>
    <w:p w14:paraId="7DAC9F5A" w14:textId="77777777" w:rsidR="00AE3292" w:rsidRPr="00AE3292" w:rsidRDefault="00AE3292" w:rsidP="00AE3292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 w:rsidRPr="00AE3292">
        <w:rPr>
          <w:rFonts w:ascii="黑体" w:eastAsia="黑体" w:hAnsi="黑体" w:cs="宋体"/>
          <w:color w:val="333333"/>
          <w:kern w:val="0"/>
          <w:sz w:val="32"/>
          <w:szCs w:val="32"/>
          <w:bdr w:val="none" w:sz="0" w:space="0" w:color="auto" w:frame="1"/>
        </w:rPr>
        <w:t>五、存在的主要问题及改进情况</w:t>
      </w:r>
    </w:p>
    <w:p w14:paraId="626A4059" w14:textId="77777777" w:rsidR="00AE3292" w:rsidRPr="00AE3292" w:rsidRDefault="00AE3292" w:rsidP="00AE3292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AE3292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1、信息公开时效观念不强，存在信息公开不及时现象，今后要加强时间观念，切实做到信息及时更新。</w:t>
      </w:r>
    </w:p>
    <w:p w14:paraId="21337711" w14:textId="77777777" w:rsidR="00AE3292" w:rsidRPr="00AE3292" w:rsidRDefault="00AE3292" w:rsidP="00AE3292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AE3292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2、个别栏目更新数量过少，内容较旧，今后要重点关注数量过少的栏目，收集资料补充更新。</w:t>
      </w:r>
    </w:p>
    <w:p w14:paraId="4E6B8DC2" w14:textId="77777777" w:rsidR="00AE3292" w:rsidRPr="00AE3292" w:rsidRDefault="00AE3292" w:rsidP="00AE3292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AE3292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3、工作人员业务不熟悉，相关规定了解不够，今后要加强学习，着力提升业务水平。</w:t>
      </w:r>
    </w:p>
    <w:p w14:paraId="0F2A295D" w14:textId="77777777" w:rsidR="00AE3292" w:rsidRPr="00AE3292" w:rsidRDefault="00AE3292" w:rsidP="00AE3292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 w:rsidRPr="00AE3292">
        <w:rPr>
          <w:rFonts w:ascii="黑体" w:eastAsia="黑体" w:hAnsi="黑体" w:cs="宋体"/>
          <w:color w:val="333333"/>
          <w:kern w:val="0"/>
          <w:sz w:val="32"/>
          <w:szCs w:val="32"/>
          <w:bdr w:val="none" w:sz="0" w:space="0" w:color="auto" w:frame="1"/>
        </w:rPr>
        <w:t>六、其他需要报告的事项</w:t>
      </w:r>
    </w:p>
    <w:p w14:paraId="43C07828" w14:textId="486BEC1C" w:rsidR="00CD7FC8" w:rsidRPr="00AE3292" w:rsidRDefault="00AE3292" w:rsidP="00AE3292">
      <w:pPr>
        <w:widowControl/>
        <w:shd w:val="clear" w:color="auto" w:fill="FFFFFF"/>
        <w:spacing w:line="560" w:lineRule="exact"/>
        <w:ind w:firstLine="645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AE3292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无</w:t>
      </w:r>
    </w:p>
    <w:sectPr w:rsidR="00CD7FC8" w:rsidRPr="00AE3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DCC60"/>
    <w:multiLevelType w:val="singleLevel"/>
    <w:tmpl w:val="559DCC6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F3CDB40"/>
    <w:multiLevelType w:val="singleLevel"/>
    <w:tmpl w:val="5F3CDB4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20442D5"/>
    <w:rsid w:val="00AE3292"/>
    <w:rsid w:val="00CD7FC8"/>
    <w:rsid w:val="037C53CF"/>
    <w:rsid w:val="08960525"/>
    <w:rsid w:val="09BF7C73"/>
    <w:rsid w:val="0B6D41EE"/>
    <w:rsid w:val="11006303"/>
    <w:rsid w:val="11E0424C"/>
    <w:rsid w:val="1E6F5187"/>
    <w:rsid w:val="26CB7827"/>
    <w:rsid w:val="348C1B2D"/>
    <w:rsid w:val="39F73536"/>
    <w:rsid w:val="41D95B33"/>
    <w:rsid w:val="420442D5"/>
    <w:rsid w:val="45246601"/>
    <w:rsid w:val="534679C4"/>
    <w:rsid w:val="639F2380"/>
    <w:rsid w:val="658F5E36"/>
    <w:rsid w:val="6F772BCF"/>
    <w:rsid w:val="78586CF1"/>
    <w:rsid w:val="7E08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34601"/>
  <w15:docId w15:val="{BAD1AB46-04BA-49A1-AACB-0F2C6278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夏、小沫</dc:creator>
  <cp:lastModifiedBy>yss</cp:lastModifiedBy>
  <cp:revision>2</cp:revision>
  <dcterms:created xsi:type="dcterms:W3CDTF">2021-07-28T01:09:00Z</dcterms:created>
  <dcterms:modified xsi:type="dcterms:W3CDTF">2021-07-28T01:09:00Z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CE8EEBF96F104979B2044AB27F652FD6</vt:lpwstr>
  </property>
</Properties>
</file>