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黑体" w:hAnsi="黑体" w:eastAsia="黑体"/>
          <w:kern w:val="2"/>
          <w:sz w:val="36"/>
          <w:szCs w:val="36"/>
        </w:rPr>
      </w:pPr>
      <w:r>
        <w:rPr>
          <w:rFonts w:hint="eastAsia" w:ascii="黑体" w:hAnsi="黑体" w:eastAsia="黑体"/>
          <w:kern w:val="2"/>
          <w:sz w:val="36"/>
          <w:szCs w:val="36"/>
          <w:lang w:eastAsia="zh-CN"/>
        </w:rPr>
        <w:t>丰城市财政局</w:t>
      </w:r>
      <w:r>
        <w:rPr>
          <w:rFonts w:hint="eastAsia" w:ascii="黑体" w:hAnsi="黑体" w:eastAsia="黑体"/>
          <w:kern w:val="2"/>
          <w:sz w:val="36"/>
          <w:szCs w:val="36"/>
        </w:rPr>
        <w:t>20</w:t>
      </w:r>
      <w:r>
        <w:rPr>
          <w:rFonts w:hint="eastAsia" w:ascii="黑体" w:hAnsi="黑体" w:eastAsia="黑体"/>
          <w:kern w:val="2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/>
          <w:kern w:val="2"/>
          <w:sz w:val="36"/>
          <w:szCs w:val="36"/>
        </w:rPr>
        <w:t>年政府信息公开工作年度报告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黑体" w:hAnsi="黑体" w:eastAsia="黑体"/>
          <w:kern w:val="2"/>
          <w:sz w:val="28"/>
          <w:szCs w:val="28"/>
        </w:rPr>
      </w:pPr>
      <w:r>
        <w:rPr>
          <w:rFonts w:hint="eastAsia" w:ascii="黑体" w:hAnsi="黑体" w:eastAsia="黑体"/>
          <w:kern w:val="2"/>
          <w:sz w:val="28"/>
          <w:szCs w:val="28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丰城市财政局坚持贯彻落实《中华人民共和国政府信息公开条例》，遵循公正、公平、合法、便民的原则，维护和更新本局公开的政府信息，积极推动政府信息公开工作。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做好常规公开服务，推进财政阳光化运行。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深入学习《政府信息公开条例》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积极参加市政府组织的政务公开培训，增强政务信息公开意识；</w:t>
      </w:r>
      <w:r>
        <w:rPr>
          <w:rFonts w:hint="eastAsia" w:ascii="仿宋_GB2312" w:eastAsia="仿宋_GB2312"/>
          <w:sz w:val="32"/>
          <w:szCs w:val="32"/>
        </w:rPr>
        <w:t>围绕中心工作，紧贴人民群众关注的热点问题，积极做好</w:t>
      </w:r>
      <w:r>
        <w:rPr>
          <w:rFonts w:hint="eastAsia" w:ascii="仿宋_GB2312" w:eastAsia="仿宋_GB2312"/>
          <w:sz w:val="32"/>
          <w:szCs w:val="32"/>
          <w:lang w:eastAsia="zh-CN"/>
        </w:rPr>
        <w:t>政府信息公开和网络问政政务工作</w:t>
      </w:r>
      <w:r>
        <w:rPr>
          <w:rFonts w:hint="eastAsia" w:ascii="仿宋_GB2312" w:eastAsia="仿宋_GB2312"/>
          <w:sz w:val="32"/>
          <w:szCs w:val="32"/>
        </w:rPr>
        <w:t>，受到广大网民的好评。</w:t>
      </w:r>
      <w:r>
        <w:rPr>
          <w:rFonts w:hint="eastAsia" w:ascii="仿宋_GB2312" w:eastAsia="仿宋_GB2312"/>
          <w:sz w:val="32"/>
          <w:szCs w:val="32"/>
          <w:lang w:eastAsia="zh-CN"/>
        </w:rPr>
        <w:t>截至目前，我局今年通过</w:t>
      </w:r>
      <w:r>
        <w:rPr>
          <w:rFonts w:hint="eastAsia" w:ascii="仿宋_GB2312" w:eastAsia="仿宋_GB2312"/>
          <w:sz w:val="32"/>
          <w:szCs w:val="32"/>
        </w:rPr>
        <w:t>丰城</w:t>
      </w:r>
      <w:r>
        <w:rPr>
          <w:rFonts w:hint="eastAsia" w:ascii="仿宋_GB2312" w:eastAsia="仿宋_GB2312"/>
          <w:sz w:val="32"/>
          <w:szCs w:val="32"/>
          <w:lang w:eastAsia="zh-CN"/>
        </w:rPr>
        <w:t>政府信息公开网站、网络问政等平台主动发布信息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300余条信息，公开内容主要为财政工作动态、财政资金使用情况、财政政策措施解读、专项资金文件等。认真做好丰城市</w:t>
      </w:r>
      <w:r>
        <w:rPr>
          <w:rFonts w:hint="eastAsia" w:ascii="仿宋_GB2312" w:eastAsia="仿宋_GB2312"/>
          <w:sz w:val="32"/>
          <w:szCs w:val="32"/>
        </w:rPr>
        <w:t>网络问政</w:t>
      </w:r>
      <w:r>
        <w:rPr>
          <w:rFonts w:hint="eastAsia" w:ascii="仿宋_GB2312" w:eastAsia="仿宋_GB2312"/>
          <w:sz w:val="32"/>
          <w:szCs w:val="32"/>
          <w:lang w:eastAsia="zh-CN"/>
        </w:rPr>
        <w:t>网友提问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落实限时办理机制，及时地为民答疑解惑，</w:t>
      </w:r>
      <w:r>
        <w:rPr>
          <w:rFonts w:hint="eastAsia" w:ascii="仿宋_GB2312" w:eastAsia="仿宋_GB2312"/>
          <w:sz w:val="32"/>
          <w:szCs w:val="32"/>
        </w:rPr>
        <w:t>增强了</w:t>
      </w:r>
      <w:r>
        <w:rPr>
          <w:rFonts w:hint="eastAsia" w:ascii="仿宋_GB2312" w:eastAsia="仿宋_GB2312"/>
          <w:sz w:val="32"/>
          <w:szCs w:val="32"/>
          <w:lang w:eastAsia="zh-CN"/>
        </w:rPr>
        <w:t>与群众的</w:t>
      </w:r>
      <w:r>
        <w:rPr>
          <w:rFonts w:hint="eastAsia" w:ascii="仿宋_GB2312" w:eastAsia="仿宋_GB2312"/>
          <w:sz w:val="32"/>
          <w:szCs w:val="32"/>
        </w:rPr>
        <w:t>交流互动。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firstLine="964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做好扶贫专项公开，助力脱贫攻坚。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脱贫攻坚“回头看”巡视整改工作要求和相关文件精神，丰城市财政局认真做好财政扶贫资金信息公开工作，提高财政扶贫资金使用效益和透明度，实现阳光化运行、常态化公开，保障贫困群众知情权、参与权和监督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2020年全年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相关扶贫资金文件60余个，涵盖教育扶贫、安居扶贫、产业扶贫、健康扶贫等多方面内容。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3、做好绩效公开，打造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“绩效财政”。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响应上级财政关于</w:t>
      </w:r>
      <w:r>
        <w:rPr>
          <w:rFonts w:hint="eastAsia" w:ascii="仿宋_GB2312" w:hAnsi="仿宋_GB2312" w:eastAsia="仿宋_GB2312" w:cs="仿宋_GB2312"/>
          <w:sz w:val="32"/>
          <w:szCs w:val="32"/>
        </w:rPr>
        <w:t>“加快建成全方位、全过程、全覆盖的预算绩效管理体系”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的号召，结合本地实际，坚持</w:t>
      </w:r>
      <w:r>
        <w:rPr>
          <w:rFonts w:hint="eastAsia" w:ascii="仿宋_GB2312" w:hAnsi="仿宋_GB2312" w:eastAsia="仿宋_GB2312" w:cs="仿宋_GB2312"/>
          <w:sz w:val="32"/>
          <w:szCs w:val="32"/>
        </w:rPr>
        <w:t>绩效治理理念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，积极探索</w:t>
      </w:r>
      <w:r>
        <w:rPr>
          <w:rFonts w:hint="eastAsia" w:ascii="仿宋_GB2312" w:hAnsi="仿宋_GB2312" w:eastAsia="仿宋_GB2312" w:cs="仿宋_GB2312"/>
          <w:sz w:val="32"/>
          <w:szCs w:val="32"/>
        </w:rPr>
        <w:t>打造预决算、绩效管理一体化和“全方位、全过程、全覆盖、全公开”的预算绩效管理模式，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对全市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2019年绩效重点评价结果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公示，充分发挥绩效评价对财政资金的跟踪问效作用和决策信息反馈作用，增强财政资金使用的透明度，提高财政资金使用效益，推进财政管理规范化、科学化、精细化。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黑体" w:hAnsi="黑体" w:eastAsia="黑体"/>
          <w:kern w:val="2"/>
          <w:sz w:val="28"/>
          <w:szCs w:val="28"/>
        </w:rPr>
      </w:pPr>
      <w:r>
        <w:rPr>
          <w:rFonts w:hint="eastAsia" w:ascii="黑体" w:hAnsi="黑体" w:eastAsia="黑体"/>
          <w:kern w:val="2"/>
          <w:sz w:val="28"/>
          <w:szCs w:val="28"/>
        </w:rPr>
        <w:t>二、主动公开政府信息情况</w:t>
      </w:r>
    </w:p>
    <w:p>
      <w:pPr>
        <w:pStyle w:val="2"/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812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信息内容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本年新制作数量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本年新公开数量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规章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规范性文件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信息内容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上一年项目数量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本年增/减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行政许可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其他对外管理服务事项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第二十六条第（六）项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信息内容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上一年项目数量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本年增/减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行政处罚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13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20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行政强制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信息内容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上一年项目数量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本年增/减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行政事业性收费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信息内容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采购项目数量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采购总金额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政府集中采购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eastAsia="宋体"/>
                <w:kern w:val="2"/>
                <w:szCs w:val="24"/>
                <w:lang w:eastAsia="zh-CN"/>
              </w:rPr>
            </w:pPr>
            <w:r>
              <w:rPr>
                <w:rFonts w:hint="eastAsia"/>
                <w:kern w:val="2"/>
                <w:szCs w:val="24"/>
                <w:lang w:eastAsia="zh-CN"/>
              </w:rPr>
              <w:t>省采购网站和公共资金交易中心公示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textAlignment w:val="auto"/>
        <w:rPr>
          <w:rFonts w:hint="eastAsia"/>
          <w:kern w:val="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黑体" w:hAnsi="黑体" w:eastAsia="黑体"/>
          <w:kern w:val="2"/>
          <w:sz w:val="28"/>
          <w:szCs w:val="28"/>
        </w:rPr>
      </w:pPr>
      <w:r>
        <w:rPr>
          <w:rFonts w:hint="eastAsia" w:ascii="黑体" w:hAnsi="黑体" w:eastAsia="黑体"/>
          <w:kern w:val="2"/>
          <w:sz w:val="28"/>
          <w:szCs w:val="28"/>
        </w:rPr>
        <w:t>三、收到和处理政府信息公开申请情况</w:t>
      </w:r>
    </w:p>
    <w:tbl>
      <w:tblPr>
        <w:tblStyle w:val="4"/>
        <w:tblW w:w="946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20"/>
        <w:gridCol w:w="2700"/>
        <w:gridCol w:w="900"/>
        <w:gridCol w:w="600"/>
        <w:gridCol w:w="780"/>
        <w:gridCol w:w="780"/>
        <w:gridCol w:w="780"/>
        <w:gridCol w:w="780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068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bookmarkStart w:id="0" w:name="_GoBack"/>
            <w:r>
              <w:rPr>
                <w:rFonts w:hint="eastAsia"/>
                <w:kern w:val="2"/>
                <w:sz w:val="18"/>
                <w:szCs w:val="18"/>
              </w:rPr>
              <w:t>（本列数据的勾稽关系为：第一项加第二项之和，等于第三项加第四项之和）</w:t>
            </w:r>
          </w:p>
        </w:tc>
        <w:tc>
          <w:tcPr>
            <w:tcW w:w="54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068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自然人</w:t>
            </w:r>
          </w:p>
        </w:tc>
        <w:tc>
          <w:tcPr>
            <w:tcW w:w="45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法人或其他组织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068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企业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机构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社会公益组织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法律服务机构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其他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0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0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48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（一）予以公开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（二）部分公开（区分处理的），只计这一情形，不计其他情形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（三）不予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以公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开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1、属于国家秘密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2、其他法律行政法规禁止公开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3、危及“三安全一稳定”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4、保护第三方合法权益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5、属于第三类内部事务信息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6、属于四类过程性信息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7、属于行政执法案卷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8、属于行政查询事项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（四）无法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提供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1、本机关不掌握相关政府信息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2、没有现成信息需要另行制作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3、补正后申请内容仍不明确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（五）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不予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处理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1、信访举报类申请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2、重复申请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3、要求提供公开出版物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4、无正当理由大量反复申请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5、要求行政机关确认或重新出具已获取信息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（六）其他处理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（七）总计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0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四、结转下年度继续办理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textAlignment w:val="auto"/>
        <w:rPr>
          <w:rFonts w:hint="eastAsia"/>
          <w:kern w:val="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黑体" w:hAnsi="黑体" w:eastAsia="黑体"/>
          <w:kern w:val="2"/>
          <w:sz w:val="28"/>
          <w:szCs w:val="28"/>
        </w:rPr>
      </w:pPr>
      <w:r>
        <w:rPr>
          <w:rFonts w:hint="eastAsia" w:ascii="黑体" w:hAnsi="黑体" w:eastAsia="黑体"/>
          <w:kern w:val="2"/>
          <w:sz w:val="28"/>
          <w:szCs w:val="28"/>
        </w:rPr>
        <w:t>四、政府信息公开行政复议、行政诉讼情况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569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行政复议</w:t>
            </w:r>
          </w:p>
        </w:tc>
        <w:tc>
          <w:tcPr>
            <w:tcW w:w="568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结果维持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结果纠正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其他结果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尚未审结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总计</w:t>
            </w:r>
          </w:p>
        </w:tc>
        <w:tc>
          <w:tcPr>
            <w:tcW w:w="28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未经复议直接起诉</w:t>
            </w:r>
          </w:p>
        </w:tc>
        <w:tc>
          <w:tcPr>
            <w:tcW w:w="28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Cs w:val="24"/>
              </w:rPr>
            </w:pPr>
          </w:p>
        </w:tc>
        <w:tc>
          <w:tcPr>
            <w:tcW w:w="56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Cs w:val="24"/>
              </w:rPr>
            </w:pPr>
          </w:p>
        </w:tc>
        <w:tc>
          <w:tcPr>
            <w:tcW w:w="56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Cs w:val="24"/>
              </w:rPr>
            </w:pPr>
          </w:p>
        </w:tc>
        <w:tc>
          <w:tcPr>
            <w:tcW w:w="56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Cs w:val="24"/>
              </w:rPr>
            </w:pPr>
          </w:p>
        </w:tc>
        <w:tc>
          <w:tcPr>
            <w:tcW w:w="56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Cs w:val="24"/>
              </w:rPr>
            </w:pP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结果维持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结果纠正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其他结果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尚未审结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总计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结果维持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结果纠正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其他结果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尚未审结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黑体" w:hAnsi="黑体" w:eastAsia="黑体"/>
          <w:kern w:val="2"/>
          <w:sz w:val="28"/>
          <w:szCs w:val="28"/>
        </w:rPr>
      </w:pPr>
      <w:r>
        <w:rPr>
          <w:rFonts w:hint="eastAsia" w:ascii="黑体" w:hAnsi="黑体" w:eastAsia="黑体"/>
          <w:kern w:val="2"/>
          <w:sz w:val="28"/>
          <w:szCs w:val="28"/>
        </w:rPr>
        <w:t>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（一）主要问题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一是工作进展不平衡；二是公开内容有待进一步深化；三是保障措施有待进一步完善；四是我局政府信息公开工作专职人员少，兼职人员多，队伍建设有待加强。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（二）改进措施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一是进一步加强组织机构建设。进一步强化政府信息公开工作机构和队伍建设，配齐配强专职工作人员，为政府信息公开各项工作顺利推进提供组织保障。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二是进一步加强调研交流。进一步加强与政府信息公开工作开展得较好的</w:t>
      </w:r>
      <w:r>
        <w:rPr>
          <w:rFonts w:hint="eastAsia" w:ascii="仿宋_GB2312" w:eastAsia="仿宋_GB2312"/>
          <w:sz w:val="32"/>
          <w:szCs w:val="32"/>
          <w:lang w:eastAsia="zh-CN"/>
        </w:rPr>
        <w:t>机关单位</w:t>
      </w:r>
      <w:r>
        <w:rPr>
          <w:rFonts w:hint="eastAsia" w:ascii="仿宋_GB2312" w:eastAsia="仿宋_GB2312"/>
          <w:sz w:val="32"/>
          <w:szCs w:val="32"/>
        </w:rPr>
        <w:t>的沟通交流，学习他们在政府信息公开工作方面的好经验、好做法，提升我</w:t>
      </w:r>
      <w:r>
        <w:rPr>
          <w:rFonts w:hint="eastAsia" w:ascii="仿宋_GB2312" w:eastAsia="仿宋_GB2312"/>
          <w:sz w:val="32"/>
          <w:szCs w:val="32"/>
          <w:lang w:eastAsia="zh-CN"/>
        </w:rPr>
        <w:t>局</w:t>
      </w:r>
      <w:r>
        <w:rPr>
          <w:rFonts w:hint="eastAsia" w:ascii="仿宋_GB2312" w:eastAsia="仿宋_GB2312"/>
          <w:sz w:val="32"/>
          <w:szCs w:val="32"/>
        </w:rPr>
        <w:t>政府信息公开的质量和水平。同时，加强调查研究，了解掌握企事业单位和人民群众普遍关注的热点、难点问题，找准工作的切入点，制定针对性强、切实可行的工作措施。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560" w:lineRule="exact"/>
        <w:textAlignment w:val="auto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是进一步完善工作机制。建立</w:t>
      </w:r>
      <w:r>
        <w:rPr>
          <w:rFonts w:hint="eastAsia" w:ascii="仿宋_GB2312" w:eastAsia="仿宋_GB2312"/>
          <w:sz w:val="32"/>
          <w:szCs w:val="32"/>
          <w:lang w:eastAsia="zh-CN"/>
        </w:rPr>
        <w:t>信息公开内部</w:t>
      </w:r>
      <w:r>
        <w:rPr>
          <w:rFonts w:hint="eastAsia" w:ascii="仿宋_GB2312" w:eastAsia="仿宋_GB2312"/>
          <w:sz w:val="32"/>
          <w:szCs w:val="32"/>
        </w:rPr>
        <w:t>协调等制度，积极探索对政府信息公开工作的考核和评议，形成长效机制，保障政府信息公开工作依法、有序和规范进行。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黑体" w:hAnsi="黑体" w:eastAsia="黑体"/>
          <w:kern w:val="2"/>
          <w:sz w:val="28"/>
          <w:szCs w:val="28"/>
        </w:rPr>
      </w:pPr>
      <w:r>
        <w:rPr>
          <w:rFonts w:hint="eastAsia" w:ascii="黑体" w:hAnsi="黑体" w:eastAsia="黑体"/>
          <w:kern w:val="2"/>
          <w:sz w:val="28"/>
          <w:szCs w:val="28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无。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/>
          <w:lang w:val="en-US" w:eastAsia="zh-CN"/>
        </w:rPr>
        <w:t xml:space="preserve">                                                   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丰城市财政局</w:t>
      </w:r>
    </w:p>
    <w:p>
      <w:pPr>
        <w:pStyle w:val="2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                 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 xml:space="preserve">          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2021年1月7日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textAlignment w:val="auto"/>
      </w:pPr>
    </w:p>
    <w:sectPr>
      <w:footerReference r:id="rId3" w:type="default"/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4875530</wp:posOffset>
              </wp:positionH>
              <wp:positionV relativeFrom="paragraph">
                <wp:posOffset>-161290</wp:posOffset>
              </wp:positionV>
              <wp:extent cx="505460" cy="29337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460" cy="2933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-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3.9pt;margin-top:-12.7pt;height:23.1pt;width:39.8pt;mso-position-horizontal-relative:margin;z-index:251660288;mso-width-relative:page;mso-height-relative:page;" filled="f" stroked="f" coordsize="21600,21600" o:gfxdata="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ww0l1NoAAAAKAQAADwAAAAAAAAABACAAAAAiAAAAZHJzL2Rvd25y&#10;ZXYueG1sUEsBAhQAFAAAAAgAh07iQNbWZyXDAQAAegMAAA4AAAAAAAAAAQAgAAAAKQ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-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7290A"/>
    <w:multiLevelType w:val="singleLevel"/>
    <w:tmpl w:val="5857290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B3805"/>
    <w:rsid w:val="00862047"/>
    <w:rsid w:val="076623D7"/>
    <w:rsid w:val="15FA3814"/>
    <w:rsid w:val="1BD04A62"/>
    <w:rsid w:val="1CFA1252"/>
    <w:rsid w:val="1EDB3805"/>
    <w:rsid w:val="2CD354D2"/>
    <w:rsid w:val="370C1554"/>
    <w:rsid w:val="41356FBC"/>
    <w:rsid w:val="52C94720"/>
    <w:rsid w:val="56CB1EEC"/>
    <w:rsid w:val="56DB25D8"/>
    <w:rsid w:val="67D41745"/>
    <w:rsid w:val="79C2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1"/>
    <w:qFormat/>
    <w:uiPriority w:val="0"/>
    <w:pPr>
      <w:spacing w:line="240" w:lineRule="auto"/>
      <w:ind w:left="420" w:leftChars="200" w:firstLine="210"/>
      <w:jc w:val="both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2021-01-08T08:33:00Z</dcterms:created>
  <dc:creator>仰望天空</dc:creator>
  <cp:lastModifiedBy>仰望天空</cp:lastModifiedBy>
  <cp:lastPrinted>2021-01-11T02:35:00Z</cp:lastPrinted>
  <dcterms:modified xsi:type="dcterms:W3CDTF">2021-01-27T07:04:29Z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