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丰府办字〔202</w:t>
      </w:r>
      <w:r>
        <w:rPr>
          <w:rFonts w:hint="eastAsia" w:ascii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13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丰城市人民政府办公室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关于调整丰城市水利风景区建设和管理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Calibri" w:hAnsi="Calibri" w:eastAsia="宋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领导小组组成人员的通知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各乡镇人民政府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街道办事处，市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政府有关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部门，市直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根据人员变动情况和工作需要，经市政府研究，决定对丰城市水利风景区建设和管理领导小组组成人员进行调整，现将调整后的名单通知如下：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长：鲁  毅   市政府副市长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副组长：赖国荣   市水利局局长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员：刘拥军   市财政局局长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1872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蔡江波   市交通运输局局长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李才军   市文广新旅局局长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鄢丽娇   市发改委主任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游国龙   市住建局局长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1872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  寒   市城管局局长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陈  懿   市生态环境局局长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涂顾开   市工信局局长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周  权   市林业局局长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1872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吴洪国   市农业农村局局长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蔡  凯   市自然资源局局长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邹井忠   市公安局副政委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领导小组主要职责：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1.执行水利风景区建设与管理的有关政策、法规、制度和技术标准，统筹全市水利风景区建设工作；
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2.制定并组织实施全市水利风景区建设总体规划，负责全市水利风景区和水利旅游项目的规划、设立和组织申报；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3.研究制定全市水利风景区资源的开发利用与保护规划；</w:t>
      </w:r>
    </w:p>
    <w:p>
      <w:pPr>
        <w:keepNext w:val="0"/>
        <w:keepLines w:val="0"/>
        <w:pageBreakBefore w:val="0"/>
        <w:widowControl w:val="0"/>
        <w:tabs>
          <w:tab w:val="left" w:pos="2181"/>
        </w:tabs>
        <w:kinsoku/>
        <w:wordWrap/>
        <w:overflowPunct/>
        <w:topLinePunct w:val="0"/>
        <w:autoSpaceDE/>
        <w:autoSpaceDN/>
        <w:bidi w:val="0"/>
        <w:spacing w:line="540" w:lineRule="exact"/>
        <w:ind w:left="624" w:leftChars="2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协调全市水利风景区基础设施配套建设、区域资源联合开发；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5.指导和监督检查全市水利风景区建设与管理有关工作；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24" w:firstLineChars="200"/>
        <w:jc w:val="left"/>
        <w:textAlignment w:val="auto"/>
        <w:rPr>
          <w:rFonts w:ascii="仿宋_GB2312" w:eastAsia="仿宋_GB2312" w:cs="仿宋_GB2312"/>
          <w:spacing w:val="-20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6.领导小组办公室设在市水利局，承担领导小组日常工作，赖国荣同志兼任办公室主任。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24" w:firstLineChars="200"/>
        <w:jc w:val="left"/>
        <w:textAlignment w:val="auto"/>
        <w:rPr>
          <w:rFonts w:ascii="仿宋_GB2312" w:eastAsia="仿宋_GB2312" w:cs="仿宋_GB231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24" w:firstLineChars="200"/>
        <w:jc w:val="left"/>
        <w:textAlignment w:val="auto"/>
        <w:rPr>
          <w:rFonts w:ascii="仿宋_GB2312" w:eastAsia="仿宋_GB2312" w:cs="仿宋_GB231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1269" w:rightChars="407" w:firstLine="4992" w:firstLineChars="1600"/>
        <w:jc w:val="left"/>
        <w:textAlignment w:val="auto"/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cs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</w:rPr>
        <w:t>日</w:t>
      </w:r>
    </w:p>
    <w:tbl>
      <w:tblPr>
        <w:tblStyle w:val="7"/>
        <w:tblpPr w:leftFromText="180" w:rightFromText="180" w:vertAnchor="text" w:horzAnchor="page" w:tblpX="1715" w:tblpY="974"/>
        <w:tblOverlap w:val="never"/>
        <w:tblW w:w="8844" w:type="dxa"/>
        <w:tblInd w:w="0" w:type="dxa"/>
        <w:tblBorders>
          <w:top w:val="single" w:color="auto" w:sz="4" w:space="0"/>
          <w:left w:val="none" w:color="auto" w:sz="6" w:space="0"/>
          <w:bottom w:val="single" w:color="auto" w:sz="4" w:space="0"/>
          <w:right w:val="non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8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仿宋_GB2312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spacing w:val="-4"/>
                <w:kern w:val="2"/>
                <w:sz w:val="28"/>
                <w:szCs w:val="28"/>
                <w:lang w:val="en-US" w:eastAsia="zh-CN" w:bidi="ar-SA"/>
              </w:rPr>
              <w:t xml:space="preserve"> 丰城市人民政府办公室                       </w:t>
            </w:r>
            <w:r>
              <w:rPr>
                <w:rFonts w:hint="eastAsia" w:ascii="仿宋_GB2312" w:hAnsi="仿宋" w:cs="仿宋_GB2312"/>
                <w:spacing w:val="-4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pacing w:val="-4"/>
                <w:kern w:val="2"/>
                <w:sz w:val="28"/>
                <w:szCs w:val="28"/>
                <w:lang w:val="en-US" w:eastAsia="zh-CN" w:bidi="ar-SA"/>
              </w:rPr>
              <w:t>2022年</w:t>
            </w:r>
            <w:r>
              <w:rPr>
                <w:rFonts w:hint="eastAsia" w:ascii="仿宋_GB2312" w:hAnsi="仿宋" w:cs="仿宋_GB2312"/>
                <w:spacing w:val="-4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Fonts w:hint="eastAsia" w:ascii="仿宋_GB2312" w:hAnsi="仿宋" w:eastAsia="仿宋_GB2312" w:cs="仿宋_GB2312"/>
                <w:spacing w:val="-4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hint="eastAsia" w:ascii="仿宋_GB2312" w:hAnsi="仿宋" w:cs="仿宋_GB2312"/>
                <w:spacing w:val="-4"/>
                <w:kern w:val="2"/>
                <w:sz w:val="28"/>
                <w:szCs w:val="28"/>
                <w:lang w:val="en-US" w:eastAsia="zh-CN" w:bidi="ar-SA"/>
              </w:rPr>
              <w:t>9</w:t>
            </w:r>
            <w:r>
              <w:rPr>
                <w:rFonts w:hint="eastAsia" w:ascii="仿宋_GB2312" w:hAnsi="仿宋" w:eastAsia="仿宋_GB2312" w:cs="仿宋_GB2312"/>
                <w:spacing w:val="-4"/>
                <w:kern w:val="2"/>
                <w:sz w:val="28"/>
                <w:szCs w:val="28"/>
                <w:lang w:val="en-US" w:eastAsia="zh-CN" w:bidi="ar-SA"/>
              </w:rPr>
              <w:t>日印发</w:t>
            </w:r>
          </w:p>
        </w:tc>
      </w:tr>
    </w:tbl>
    <w:p>
      <w:pPr>
        <w:pStyle w:val="2"/>
        <w:ind w:firstLine="624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shd w:val="clear" w:color="auto" w:fill="FFFFFF"/>
          <w:lang w:eastAsia="zh-CN"/>
        </w:rPr>
        <w:t>（此件主动公开）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588" w:bottom="1701" w:left="1588" w:header="851" w:footer="1304" w:gutter="0"/>
      <w:pgNumType w:fmt="numberInDash" w:start="1"/>
      <w:cols w:space="720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oto Sans Lao">
    <w:panose1 w:val="02000500000000000000"/>
    <w:charset w:val="00"/>
    <w:family w:val="auto"/>
    <w:pitch w:val="default"/>
    <w:sig w:usb0="02000000" w:usb1="00000000" w:usb2="00000000" w:usb3="00000000" w:csb0="20000111" w:csb1="41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Style w:val="10"/>
        <w:rFonts w:hint="eastAsia" w:cs="宋体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Style w:val="10"/>
        <w:rFonts w:hint="eastAsia" w:cs="宋体"/>
        <w:sz w:val="28"/>
        <w:szCs w:val="28"/>
      </w:rPr>
      <w:t>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mZjZTFkYTM5ZTg3NjM3MjYwZDUzMjM4NDFhOGYifQ=="/>
  </w:docVars>
  <w:rsids>
    <w:rsidRoot w:val="008B4413"/>
    <w:rsid w:val="000010D6"/>
    <w:rsid w:val="00003934"/>
    <w:rsid w:val="0000653F"/>
    <w:rsid w:val="00007E2F"/>
    <w:rsid w:val="000106EC"/>
    <w:rsid w:val="000129E8"/>
    <w:rsid w:val="000145EA"/>
    <w:rsid w:val="00020F0D"/>
    <w:rsid w:val="00024449"/>
    <w:rsid w:val="0002784F"/>
    <w:rsid w:val="00035D8C"/>
    <w:rsid w:val="00036920"/>
    <w:rsid w:val="00045ECB"/>
    <w:rsid w:val="000624A8"/>
    <w:rsid w:val="0006399B"/>
    <w:rsid w:val="00065476"/>
    <w:rsid w:val="00066362"/>
    <w:rsid w:val="00071035"/>
    <w:rsid w:val="00071717"/>
    <w:rsid w:val="00071B24"/>
    <w:rsid w:val="0007208D"/>
    <w:rsid w:val="00074D37"/>
    <w:rsid w:val="00077113"/>
    <w:rsid w:val="0007772C"/>
    <w:rsid w:val="000828DC"/>
    <w:rsid w:val="000858BD"/>
    <w:rsid w:val="00085D91"/>
    <w:rsid w:val="00086A3A"/>
    <w:rsid w:val="00092A76"/>
    <w:rsid w:val="000946ED"/>
    <w:rsid w:val="000A0C46"/>
    <w:rsid w:val="000A24F7"/>
    <w:rsid w:val="000A333E"/>
    <w:rsid w:val="000A7063"/>
    <w:rsid w:val="000A74F4"/>
    <w:rsid w:val="000B3F7E"/>
    <w:rsid w:val="000B4DF1"/>
    <w:rsid w:val="000B5696"/>
    <w:rsid w:val="000C2928"/>
    <w:rsid w:val="000D105B"/>
    <w:rsid w:val="000D17B8"/>
    <w:rsid w:val="000E6F3A"/>
    <w:rsid w:val="000F4B51"/>
    <w:rsid w:val="00112087"/>
    <w:rsid w:val="00112570"/>
    <w:rsid w:val="00112C3A"/>
    <w:rsid w:val="00113987"/>
    <w:rsid w:val="0011612F"/>
    <w:rsid w:val="00117632"/>
    <w:rsid w:val="00125314"/>
    <w:rsid w:val="0013323C"/>
    <w:rsid w:val="00135B02"/>
    <w:rsid w:val="001406BD"/>
    <w:rsid w:val="00141DCA"/>
    <w:rsid w:val="001426B9"/>
    <w:rsid w:val="00143A0A"/>
    <w:rsid w:val="001445A1"/>
    <w:rsid w:val="00144F36"/>
    <w:rsid w:val="001458CE"/>
    <w:rsid w:val="00145C61"/>
    <w:rsid w:val="0014780A"/>
    <w:rsid w:val="00154555"/>
    <w:rsid w:val="00164C9C"/>
    <w:rsid w:val="00165023"/>
    <w:rsid w:val="001775BC"/>
    <w:rsid w:val="0018152D"/>
    <w:rsid w:val="00184FE4"/>
    <w:rsid w:val="00186F61"/>
    <w:rsid w:val="00187620"/>
    <w:rsid w:val="00187F03"/>
    <w:rsid w:val="001925E5"/>
    <w:rsid w:val="001932B7"/>
    <w:rsid w:val="00193908"/>
    <w:rsid w:val="00195D15"/>
    <w:rsid w:val="001A2306"/>
    <w:rsid w:val="001A3145"/>
    <w:rsid w:val="001A3EE5"/>
    <w:rsid w:val="001A68A8"/>
    <w:rsid w:val="001A77C9"/>
    <w:rsid w:val="001C6309"/>
    <w:rsid w:val="001C76D6"/>
    <w:rsid w:val="001D3AFA"/>
    <w:rsid w:val="001D7891"/>
    <w:rsid w:val="001F3561"/>
    <w:rsid w:val="001F6D84"/>
    <w:rsid w:val="00200CD0"/>
    <w:rsid w:val="002109F4"/>
    <w:rsid w:val="00212CF9"/>
    <w:rsid w:val="00213444"/>
    <w:rsid w:val="00214DA4"/>
    <w:rsid w:val="002221EC"/>
    <w:rsid w:val="002223F3"/>
    <w:rsid w:val="00223E67"/>
    <w:rsid w:val="002247DD"/>
    <w:rsid w:val="00236DAB"/>
    <w:rsid w:val="00237061"/>
    <w:rsid w:val="00237073"/>
    <w:rsid w:val="00237912"/>
    <w:rsid w:val="0024588B"/>
    <w:rsid w:val="002472FB"/>
    <w:rsid w:val="0025452E"/>
    <w:rsid w:val="00261DFA"/>
    <w:rsid w:val="002715F7"/>
    <w:rsid w:val="00271E70"/>
    <w:rsid w:val="002743D8"/>
    <w:rsid w:val="00274750"/>
    <w:rsid w:val="002772B0"/>
    <w:rsid w:val="00277980"/>
    <w:rsid w:val="002854DC"/>
    <w:rsid w:val="0028640D"/>
    <w:rsid w:val="00292E94"/>
    <w:rsid w:val="0029325F"/>
    <w:rsid w:val="002A4006"/>
    <w:rsid w:val="002A644D"/>
    <w:rsid w:val="002A68BC"/>
    <w:rsid w:val="002A6DBD"/>
    <w:rsid w:val="002B3C28"/>
    <w:rsid w:val="002B56D5"/>
    <w:rsid w:val="002B6B9F"/>
    <w:rsid w:val="002B6BBD"/>
    <w:rsid w:val="002C3852"/>
    <w:rsid w:val="002C7014"/>
    <w:rsid w:val="002E3136"/>
    <w:rsid w:val="002F6ED3"/>
    <w:rsid w:val="002F6FEC"/>
    <w:rsid w:val="00321433"/>
    <w:rsid w:val="00326881"/>
    <w:rsid w:val="003275C4"/>
    <w:rsid w:val="003277D3"/>
    <w:rsid w:val="00327C30"/>
    <w:rsid w:val="00330762"/>
    <w:rsid w:val="003309E4"/>
    <w:rsid w:val="00333DBC"/>
    <w:rsid w:val="00341620"/>
    <w:rsid w:val="0034187C"/>
    <w:rsid w:val="003449DA"/>
    <w:rsid w:val="00344D82"/>
    <w:rsid w:val="0035192A"/>
    <w:rsid w:val="00352773"/>
    <w:rsid w:val="003532EA"/>
    <w:rsid w:val="0035770D"/>
    <w:rsid w:val="00366B31"/>
    <w:rsid w:val="003701B4"/>
    <w:rsid w:val="003716F4"/>
    <w:rsid w:val="00372005"/>
    <w:rsid w:val="00372411"/>
    <w:rsid w:val="00374E3E"/>
    <w:rsid w:val="00380984"/>
    <w:rsid w:val="003826B0"/>
    <w:rsid w:val="00382F04"/>
    <w:rsid w:val="00385ECB"/>
    <w:rsid w:val="003869DE"/>
    <w:rsid w:val="00386C85"/>
    <w:rsid w:val="00390271"/>
    <w:rsid w:val="00392ECD"/>
    <w:rsid w:val="003A016A"/>
    <w:rsid w:val="003A7FDE"/>
    <w:rsid w:val="003B15E0"/>
    <w:rsid w:val="003B5D49"/>
    <w:rsid w:val="003B6530"/>
    <w:rsid w:val="003B75DA"/>
    <w:rsid w:val="003D133B"/>
    <w:rsid w:val="003D32B6"/>
    <w:rsid w:val="003E2659"/>
    <w:rsid w:val="003E4E23"/>
    <w:rsid w:val="003E4EF4"/>
    <w:rsid w:val="003F3EED"/>
    <w:rsid w:val="003F4FAF"/>
    <w:rsid w:val="0040074F"/>
    <w:rsid w:val="00402F3F"/>
    <w:rsid w:val="00413BFC"/>
    <w:rsid w:val="00414820"/>
    <w:rsid w:val="0043118C"/>
    <w:rsid w:val="00441742"/>
    <w:rsid w:val="00447984"/>
    <w:rsid w:val="004514C8"/>
    <w:rsid w:val="004660A7"/>
    <w:rsid w:val="00473898"/>
    <w:rsid w:val="004753C3"/>
    <w:rsid w:val="00480EAD"/>
    <w:rsid w:val="004860C8"/>
    <w:rsid w:val="00487460"/>
    <w:rsid w:val="00492AE4"/>
    <w:rsid w:val="00496414"/>
    <w:rsid w:val="00496BC5"/>
    <w:rsid w:val="004A32A6"/>
    <w:rsid w:val="004A59A9"/>
    <w:rsid w:val="004A7A0F"/>
    <w:rsid w:val="004B2AD7"/>
    <w:rsid w:val="004B4DFB"/>
    <w:rsid w:val="004C2CAA"/>
    <w:rsid w:val="004C759B"/>
    <w:rsid w:val="004C7A7E"/>
    <w:rsid w:val="004D092F"/>
    <w:rsid w:val="004D24A5"/>
    <w:rsid w:val="004E19A7"/>
    <w:rsid w:val="004E40AC"/>
    <w:rsid w:val="005022B8"/>
    <w:rsid w:val="00504B29"/>
    <w:rsid w:val="0050528D"/>
    <w:rsid w:val="00514F79"/>
    <w:rsid w:val="00521487"/>
    <w:rsid w:val="00524B8C"/>
    <w:rsid w:val="00525F5B"/>
    <w:rsid w:val="00527500"/>
    <w:rsid w:val="005338A8"/>
    <w:rsid w:val="0053718C"/>
    <w:rsid w:val="00540FB8"/>
    <w:rsid w:val="0054155B"/>
    <w:rsid w:val="00543257"/>
    <w:rsid w:val="00544076"/>
    <w:rsid w:val="0054489D"/>
    <w:rsid w:val="00546708"/>
    <w:rsid w:val="00566C0D"/>
    <w:rsid w:val="0057015B"/>
    <w:rsid w:val="00572842"/>
    <w:rsid w:val="00574E8C"/>
    <w:rsid w:val="00581964"/>
    <w:rsid w:val="00583035"/>
    <w:rsid w:val="00583839"/>
    <w:rsid w:val="005850F9"/>
    <w:rsid w:val="00586499"/>
    <w:rsid w:val="00591F83"/>
    <w:rsid w:val="00593DDC"/>
    <w:rsid w:val="005A78CB"/>
    <w:rsid w:val="005B2C03"/>
    <w:rsid w:val="005C258D"/>
    <w:rsid w:val="005D56DE"/>
    <w:rsid w:val="005E08C8"/>
    <w:rsid w:val="005E0A2B"/>
    <w:rsid w:val="005E482F"/>
    <w:rsid w:val="005E4BF5"/>
    <w:rsid w:val="005F05CC"/>
    <w:rsid w:val="005F3BE4"/>
    <w:rsid w:val="005F5870"/>
    <w:rsid w:val="005F5E85"/>
    <w:rsid w:val="0060252A"/>
    <w:rsid w:val="00603FB1"/>
    <w:rsid w:val="00604CA8"/>
    <w:rsid w:val="00610C70"/>
    <w:rsid w:val="00613AAD"/>
    <w:rsid w:val="00613DA8"/>
    <w:rsid w:val="00624FA4"/>
    <w:rsid w:val="00625C22"/>
    <w:rsid w:val="00634B16"/>
    <w:rsid w:val="00640838"/>
    <w:rsid w:val="00642C0F"/>
    <w:rsid w:val="006436ED"/>
    <w:rsid w:val="00644BE2"/>
    <w:rsid w:val="00646B12"/>
    <w:rsid w:val="00650A43"/>
    <w:rsid w:val="00657597"/>
    <w:rsid w:val="0066607D"/>
    <w:rsid w:val="00666302"/>
    <w:rsid w:val="00674E4B"/>
    <w:rsid w:val="00677978"/>
    <w:rsid w:val="00677A73"/>
    <w:rsid w:val="006807B1"/>
    <w:rsid w:val="0068282A"/>
    <w:rsid w:val="00686B19"/>
    <w:rsid w:val="00692F6A"/>
    <w:rsid w:val="006A0373"/>
    <w:rsid w:val="006A5FD9"/>
    <w:rsid w:val="006A7D17"/>
    <w:rsid w:val="006B52EE"/>
    <w:rsid w:val="006C1A01"/>
    <w:rsid w:val="006C4708"/>
    <w:rsid w:val="006C557D"/>
    <w:rsid w:val="006D19D5"/>
    <w:rsid w:val="006F1105"/>
    <w:rsid w:val="006F43BB"/>
    <w:rsid w:val="00707097"/>
    <w:rsid w:val="007070CD"/>
    <w:rsid w:val="007124F7"/>
    <w:rsid w:val="00712C88"/>
    <w:rsid w:val="0071653C"/>
    <w:rsid w:val="00721DE9"/>
    <w:rsid w:val="00722129"/>
    <w:rsid w:val="007241DF"/>
    <w:rsid w:val="007319AE"/>
    <w:rsid w:val="007321A6"/>
    <w:rsid w:val="00737019"/>
    <w:rsid w:val="00742CFA"/>
    <w:rsid w:val="007436E4"/>
    <w:rsid w:val="007552AF"/>
    <w:rsid w:val="00755443"/>
    <w:rsid w:val="00760149"/>
    <w:rsid w:val="00765F3D"/>
    <w:rsid w:val="007673EE"/>
    <w:rsid w:val="00770601"/>
    <w:rsid w:val="00776C61"/>
    <w:rsid w:val="00782A35"/>
    <w:rsid w:val="00784E5F"/>
    <w:rsid w:val="00787DF4"/>
    <w:rsid w:val="00792D58"/>
    <w:rsid w:val="007B12DF"/>
    <w:rsid w:val="007C4E67"/>
    <w:rsid w:val="007C5757"/>
    <w:rsid w:val="007C5ABC"/>
    <w:rsid w:val="007E02A8"/>
    <w:rsid w:val="007E66CF"/>
    <w:rsid w:val="007F2417"/>
    <w:rsid w:val="007F2700"/>
    <w:rsid w:val="00803874"/>
    <w:rsid w:val="008163C4"/>
    <w:rsid w:val="00825970"/>
    <w:rsid w:val="00831CC3"/>
    <w:rsid w:val="00847527"/>
    <w:rsid w:val="00855CCB"/>
    <w:rsid w:val="00861C6A"/>
    <w:rsid w:val="00865975"/>
    <w:rsid w:val="008754A9"/>
    <w:rsid w:val="00876837"/>
    <w:rsid w:val="00877ED2"/>
    <w:rsid w:val="00893DFB"/>
    <w:rsid w:val="00894182"/>
    <w:rsid w:val="008A6F02"/>
    <w:rsid w:val="008B08BB"/>
    <w:rsid w:val="008B4413"/>
    <w:rsid w:val="008C5B66"/>
    <w:rsid w:val="008D023A"/>
    <w:rsid w:val="008D0C34"/>
    <w:rsid w:val="008D1871"/>
    <w:rsid w:val="008D7B1C"/>
    <w:rsid w:val="008E3793"/>
    <w:rsid w:val="008E4C01"/>
    <w:rsid w:val="008F40BB"/>
    <w:rsid w:val="008F5D38"/>
    <w:rsid w:val="008F78F4"/>
    <w:rsid w:val="009012F1"/>
    <w:rsid w:val="009078DC"/>
    <w:rsid w:val="00910C07"/>
    <w:rsid w:val="00914113"/>
    <w:rsid w:val="00914EB3"/>
    <w:rsid w:val="0092130C"/>
    <w:rsid w:val="00925AD9"/>
    <w:rsid w:val="009353FA"/>
    <w:rsid w:val="00935CC0"/>
    <w:rsid w:val="00936381"/>
    <w:rsid w:val="00936830"/>
    <w:rsid w:val="00941C33"/>
    <w:rsid w:val="0094312B"/>
    <w:rsid w:val="00967731"/>
    <w:rsid w:val="00972D12"/>
    <w:rsid w:val="00974B46"/>
    <w:rsid w:val="00975E64"/>
    <w:rsid w:val="00981EA0"/>
    <w:rsid w:val="0098455A"/>
    <w:rsid w:val="009907E4"/>
    <w:rsid w:val="00991F94"/>
    <w:rsid w:val="009A340A"/>
    <w:rsid w:val="009B0615"/>
    <w:rsid w:val="009B206D"/>
    <w:rsid w:val="009B39BF"/>
    <w:rsid w:val="009B5AD7"/>
    <w:rsid w:val="009B709A"/>
    <w:rsid w:val="009C73A5"/>
    <w:rsid w:val="009E0276"/>
    <w:rsid w:val="009F7DBE"/>
    <w:rsid w:val="00A06523"/>
    <w:rsid w:val="00A07595"/>
    <w:rsid w:val="00A111F9"/>
    <w:rsid w:val="00A21AFA"/>
    <w:rsid w:val="00A25294"/>
    <w:rsid w:val="00A2794C"/>
    <w:rsid w:val="00A27E7C"/>
    <w:rsid w:val="00A34D45"/>
    <w:rsid w:val="00A35AAB"/>
    <w:rsid w:val="00A35B5A"/>
    <w:rsid w:val="00A36F85"/>
    <w:rsid w:val="00A43972"/>
    <w:rsid w:val="00A46866"/>
    <w:rsid w:val="00A51991"/>
    <w:rsid w:val="00A538AF"/>
    <w:rsid w:val="00A56485"/>
    <w:rsid w:val="00A61B70"/>
    <w:rsid w:val="00A664AA"/>
    <w:rsid w:val="00A66D3B"/>
    <w:rsid w:val="00A70D3E"/>
    <w:rsid w:val="00A81450"/>
    <w:rsid w:val="00A83605"/>
    <w:rsid w:val="00A83812"/>
    <w:rsid w:val="00A87A0C"/>
    <w:rsid w:val="00A916E7"/>
    <w:rsid w:val="00A92651"/>
    <w:rsid w:val="00A93215"/>
    <w:rsid w:val="00A977DC"/>
    <w:rsid w:val="00AB2C0D"/>
    <w:rsid w:val="00AB3141"/>
    <w:rsid w:val="00AC1B8B"/>
    <w:rsid w:val="00AC2E22"/>
    <w:rsid w:val="00AC5D7F"/>
    <w:rsid w:val="00AC6B15"/>
    <w:rsid w:val="00AD08DF"/>
    <w:rsid w:val="00AD5028"/>
    <w:rsid w:val="00AF151E"/>
    <w:rsid w:val="00AF56B1"/>
    <w:rsid w:val="00B04203"/>
    <w:rsid w:val="00B33225"/>
    <w:rsid w:val="00B3557E"/>
    <w:rsid w:val="00B44836"/>
    <w:rsid w:val="00B462CB"/>
    <w:rsid w:val="00B46ECE"/>
    <w:rsid w:val="00B4778E"/>
    <w:rsid w:val="00B5448A"/>
    <w:rsid w:val="00B54896"/>
    <w:rsid w:val="00B56A8C"/>
    <w:rsid w:val="00B631DF"/>
    <w:rsid w:val="00B6653A"/>
    <w:rsid w:val="00B702AE"/>
    <w:rsid w:val="00B709E7"/>
    <w:rsid w:val="00B73DFB"/>
    <w:rsid w:val="00B73FCC"/>
    <w:rsid w:val="00B749C0"/>
    <w:rsid w:val="00B82084"/>
    <w:rsid w:val="00B8288E"/>
    <w:rsid w:val="00B944B8"/>
    <w:rsid w:val="00B97A02"/>
    <w:rsid w:val="00BA2257"/>
    <w:rsid w:val="00BA4738"/>
    <w:rsid w:val="00BA63CD"/>
    <w:rsid w:val="00BB2117"/>
    <w:rsid w:val="00BB33E7"/>
    <w:rsid w:val="00BB3C8C"/>
    <w:rsid w:val="00BC5BCA"/>
    <w:rsid w:val="00BC70BD"/>
    <w:rsid w:val="00BD5D5B"/>
    <w:rsid w:val="00BE66F3"/>
    <w:rsid w:val="00BF10F0"/>
    <w:rsid w:val="00BF323B"/>
    <w:rsid w:val="00BF5FEE"/>
    <w:rsid w:val="00C047A8"/>
    <w:rsid w:val="00C150A7"/>
    <w:rsid w:val="00C20413"/>
    <w:rsid w:val="00C3294B"/>
    <w:rsid w:val="00C335D2"/>
    <w:rsid w:val="00C35493"/>
    <w:rsid w:val="00C40415"/>
    <w:rsid w:val="00C51B6F"/>
    <w:rsid w:val="00C53746"/>
    <w:rsid w:val="00C554CC"/>
    <w:rsid w:val="00C55BEA"/>
    <w:rsid w:val="00C6349E"/>
    <w:rsid w:val="00C71C3B"/>
    <w:rsid w:val="00C7631F"/>
    <w:rsid w:val="00C84EEA"/>
    <w:rsid w:val="00C85ADA"/>
    <w:rsid w:val="00C863B5"/>
    <w:rsid w:val="00C872AF"/>
    <w:rsid w:val="00C952BF"/>
    <w:rsid w:val="00C95839"/>
    <w:rsid w:val="00C97453"/>
    <w:rsid w:val="00CA002B"/>
    <w:rsid w:val="00CA3C54"/>
    <w:rsid w:val="00CA61E1"/>
    <w:rsid w:val="00CA6662"/>
    <w:rsid w:val="00CA6F88"/>
    <w:rsid w:val="00CA75C3"/>
    <w:rsid w:val="00CB2655"/>
    <w:rsid w:val="00CB27F6"/>
    <w:rsid w:val="00CB44DD"/>
    <w:rsid w:val="00CC4B04"/>
    <w:rsid w:val="00CC5773"/>
    <w:rsid w:val="00CC661A"/>
    <w:rsid w:val="00CD03C9"/>
    <w:rsid w:val="00CD08D9"/>
    <w:rsid w:val="00CD2BAA"/>
    <w:rsid w:val="00CD4BD7"/>
    <w:rsid w:val="00CE2F2F"/>
    <w:rsid w:val="00CE4B40"/>
    <w:rsid w:val="00CE5AE8"/>
    <w:rsid w:val="00CF56A7"/>
    <w:rsid w:val="00D00E35"/>
    <w:rsid w:val="00D013ED"/>
    <w:rsid w:val="00D01B6D"/>
    <w:rsid w:val="00D0617A"/>
    <w:rsid w:val="00D259AE"/>
    <w:rsid w:val="00D31545"/>
    <w:rsid w:val="00D31B10"/>
    <w:rsid w:val="00D33E08"/>
    <w:rsid w:val="00D5086D"/>
    <w:rsid w:val="00D62BE8"/>
    <w:rsid w:val="00D6424C"/>
    <w:rsid w:val="00D74150"/>
    <w:rsid w:val="00DA2A2B"/>
    <w:rsid w:val="00DA2CEC"/>
    <w:rsid w:val="00DA6FBD"/>
    <w:rsid w:val="00DB205A"/>
    <w:rsid w:val="00DB532B"/>
    <w:rsid w:val="00DB6DF7"/>
    <w:rsid w:val="00DC6F59"/>
    <w:rsid w:val="00DC7879"/>
    <w:rsid w:val="00DD0B0D"/>
    <w:rsid w:val="00DD422A"/>
    <w:rsid w:val="00DD4D60"/>
    <w:rsid w:val="00DE38DB"/>
    <w:rsid w:val="00DE572D"/>
    <w:rsid w:val="00DF1446"/>
    <w:rsid w:val="00DF15E2"/>
    <w:rsid w:val="00DF351F"/>
    <w:rsid w:val="00DF3C54"/>
    <w:rsid w:val="00E04F22"/>
    <w:rsid w:val="00E057A3"/>
    <w:rsid w:val="00E0712A"/>
    <w:rsid w:val="00E125FC"/>
    <w:rsid w:val="00E14C7F"/>
    <w:rsid w:val="00E15646"/>
    <w:rsid w:val="00E206F3"/>
    <w:rsid w:val="00E27383"/>
    <w:rsid w:val="00E333CF"/>
    <w:rsid w:val="00E51631"/>
    <w:rsid w:val="00E51CEA"/>
    <w:rsid w:val="00E622BC"/>
    <w:rsid w:val="00E64FD5"/>
    <w:rsid w:val="00E6661F"/>
    <w:rsid w:val="00E66AEF"/>
    <w:rsid w:val="00E90498"/>
    <w:rsid w:val="00EA15D1"/>
    <w:rsid w:val="00EA219E"/>
    <w:rsid w:val="00EA719A"/>
    <w:rsid w:val="00EB3491"/>
    <w:rsid w:val="00EC07DA"/>
    <w:rsid w:val="00EC1BB4"/>
    <w:rsid w:val="00EC4AC1"/>
    <w:rsid w:val="00ED1E1A"/>
    <w:rsid w:val="00ED2E58"/>
    <w:rsid w:val="00EF524C"/>
    <w:rsid w:val="00F05A28"/>
    <w:rsid w:val="00F13910"/>
    <w:rsid w:val="00F14179"/>
    <w:rsid w:val="00F142B6"/>
    <w:rsid w:val="00F1496A"/>
    <w:rsid w:val="00F30C22"/>
    <w:rsid w:val="00F427E0"/>
    <w:rsid w:val="00F45E03"/>
    <w:rsid w:val="00F47743"/>
    <w:rsid w:val="00F47CC8"/>
    <w:rsid w:val="00F5585C"/>
    <w:rsid w:val="00F64E28"/>
    <w:rsid w:val="00F654C7"/>
    <w:rsid w:val="00F6621F"/>
    <w:rsid w:val="00F675D7"/>
    <w:rsid w:val="00F67A6C"/>
    <w:rsid w:val="00F72052"/>
    <w:rsid w:val="00F735EF"/>
    <w:rsid w:val="00F772F6"/>
    <w:rsid w:val="00F80ADA"/>
    <w:rsid w:val="00F82112"/>
    <w:rsid w:val="00F8282B"/>
    <w:rsid w:val="00F8428A"/>
    <w:rsid w:val="00F87A6C"/>
    <w:rsid w:val="00F9134C"/>
    <w:rsid w:val="00F92E8F"/>
    <w:rsid w:val="00F97C8A"/>
    <w:rsid w:val="00FA04B5"/>
    <w:rsid w:val="00FA23D7"/>
    <w:rsid w:val="00FB1513"/>
    <w:rsid w:val="00FB2505"/>
    <w:rsid w:val="00FC4EFC"/>
    <w:rsid w:val="00FD0B23"/>
    <w:rsid w:val="00FD1AEB"/>
    <w:rsid w:val="00FD4A3E"/>
    <w:rsid w:val="00FD4FB1"/>
    <w:rsid w:val="00FE1DC4"/>
    <w:rsid w:val="00FE216C"/>
    <w:rsid w:val="00FE3B6A"/>
    <w:rsid w:val="00FF1DAA"/>
    <w:rsid w:val="00FF4FF4"/>
    <w:rsid w:val="393F6BA1"/>
    <w:rsid w:val="39656454"/>
    <w:rsid w:val="40AC12BA"/>
    <w:rsid w:val="4ADD2D11"/>
    <w:rsid w:val="4B8B5713"/>
    <w:rsid w:val="5ECFF5FD"/>
    <w:rsid w:val="659F9C90"/>
    <w:rsid w:val="6FBFA46D"/>
    <w:rsid w:val="70B45CFA"/>
    <w:rsid w:val="720639CA"/>
    <w:rsid w:val="75C735D7"/>
    <w:rsid w:val="779E7A0E"/>
    <w:rsid w:val="7AB77CEF"/>
    <w:rsid w:val="7B150460"/>
    <w:rsid w:val="7BA792C3"/>
    <w:rsid w:val="7E6F4566"/>
    <w:rsid w:val="7E7BB694"/>
    <w:rsid w:val="7FB0A15C"/>
    <w:rsid w:val="7FF3A45F"/>
    <w:rsid w:val="AFEB4000"/>
    <w:rsid w:val="AFFF91EF"/>
    <w:rsid w:val="B37FBE05"/>
    <w:rsid w:val="B6DA91F5"/>
    <w:rsid w:val="D7F0A581"/>
    <w:rsid w:val="D86F6DB4"/>
    <w:rsid w:val="DFBF66C3"/>
    <w:rsid w:val="DFFEC093"/>
    <w:rsid w:val="EADEC8B1"/>
    <w:rsid w:val="EF5C47B0"/>
    <w:rsid w:val="EF7B088A"/>
    <w:rsid w:val="F7BFA353"/>
    <w:rsid w:val="FCF651FC"/>
    <w:rsid w:val="FD5D8BB2"/>
    <w:rsid w:val="FDFF45D0"/>
    <w:rsid w:val="FF7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before="0" w:after="120"/>
      <w:ind w:left="0" w:right="0"/>
      <w:jc w:val="both"/>
      <w:textAlignment w:val="baseline"/>
    </w:pPr>
    <w:rPr>
      <w:rFonts w:ascii="Calibri" w:hAnsi="Calibri" w:eastAsia="宋体"/>
      <w:kern w:val="2"/>
      <w:sz w:val="32"/>
      <w:szCs w:val="32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43</Pages>
  <Words>14438</Words>
  <Characters>14832</Characters>
  <Lines>111</Lines>
  <Paragraphs>31</Paragraphs>
  <TotalTime>1</TotalTime>
  <ScaleCrop>false</ScaleCrop>
  <LinksUpToDate>false</LinksUpToDate>
  <CharactersWithSpaces>15362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2022-08-28T19:49:00Z</dcterms:created>
  <dc:creator>雨林木风</dc:creator>
  <cp:lastModifiedBy>user</cp:lastModifiedBy>
  <cp:lastPrinted>2022-10-11T16:04:45Z</cp:lastPrinted>
  <dcterms:modified xsi:type="dcterms:W3CDTF">2022-10-11T16:07:44Z</dcterms:modified>
  <dc:title>丰城市财政局    丰城市林业局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40F0FCAF21714E74AA50C9409CC15CDE</vt:lpwstr>
  </property>
</Properties>
</file>