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丰城市</w:t>
      </w:r>
      <w:r>
        <w:rPr>
          <w:rFonts w:hint="eastAsia" w:ascii="黑体" w:hAnsi="黑体" w:eastAsia="黑体"/>
          <w:sz w:val="32"/>
          <w:szCs w:val="32"/>
        </w:rPr>
        <w:t>冻猪肉储备企业申请表</w:t>
      </w:r>
    </w:p>
    <w:p>
      <w:pPr>
        <w:jc w:val="center"/>
        <w:rPr>
          <w:rFonts w:ascii="仿宋_GB2312"/>
          <w:sz w:val="24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仿宋_GB2312"/>
          <w:sz w:val="24"/>
        </w:rPr>
        <w:t>填报企业盖章：　　　　</w:t>
      </w:r>
      <w:r>
        <w:rPr>
          <w:rFonts w:ascii="仿宋_GB2312"/>
          <w:sz w:val="24"/>
        </w:rPr>
        <w:t xml:space="preserve">  </w:t>
      </w:r>
      <w:r>
        <w:rPr>
          <w:rFonts w:hint="eastAsia" w:ascii="仿宋_GB2312"/>
          <w:sz w:val="24"/>
        </w:rPr>
        <w:t>　</w:t>
      </w:r>
      <w:r>
        <w:rPr>
          <w:rFonts w:ascii="仿宋_GB2312"/>
          <w:sz w:val="24"/>
        </w:rPr>
        <w:t xml:space="preserve">                   </w:t>
      </w:r>
      <w:r>
        <w:rPr>
          <w:rFonts w:hint="eastAsia" w:ascii="仿宋_GB2312"/>
          <w:sz w:val="24"/>
        </w:rPr>
        <w:t>填报日期：</w:t>
      </w:r>
      <w:r>
        <w:rPr>
          <w:rFonts w:ascii="仿宋_GB2312"/>
          <w:sz w:val="24"/>
        </w:rPr>
        <w:t xml:space="preserve">   </w:t>
      </w:r>
      <w:r>
        <w:rPr>
          <w:rFonts w:hint="eastAsia" w:ascii="仿宋_GB2312"/>
          <w:sz w:val="24"/>
        </w:rPr>
        <w:t>年</w:t>
      </w:r>
      <w:r>
        <w:rPr>
          <w:rFonts w:ascii="仿宋_GB2312"/>
          <w:sz w:val="24"/>
        </w:rPr>
        <w:t xml:space="preserve">   </w:t>
      </w:r>
      <w:r>
        <w:rPr>
          <w:rFonts w:hint="eastAsia" w:ascii="仿宋_GB2312"/>
          <w:sz w:val="24"/>
        </w:rPr>
        <w:t>月</w:t>
      </w:r>
      <w:r>
        <w:rPr>
          <w:rFonts w:ascii="仿宋_GB2312"/>
          <w:sz w:val="24"/>
        </w:rPr>
        <w:t xml:space="preserve">   </w:t>
      </w:r>
      <w:r>
        <w:rPr>
          <w:rFonts w:hint="eastAsia" w:ascii="仿宋_GB2312"/>
          <w:sz w:val="24"/>
        </w:rPr>
        <w:t>日</w:t>
      </w:r>
      <w:r>
        <w:rPr>
          <w:rFonts w:ascii="仿宋_GB2312"/>
          <w:sz w:val="24"/>
        </w:rPr>
        <w:t xml:space="preserve">       </w:t>
      </w:r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878"/>
        <w:gridCol w:w="1815"/>
        <w:gridCol w:w="711"/>
        <w:gridCol w:w="2083"/>
        <w:gridCol w:w="9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29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企业名称</w:t>
            </w:r>
          </w:p>
        </w:tc>
        <w:tc>
          <w:tcPr>
            <w:tcW w:w="6496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5" w:type="dxa"/>
          <w:trHeight w:val="758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企业地址</w:t>
            </w:r>
          </w:p>
        </w:tc>
        <w:tc>
          <w:tcPr>
            <w:tcW w:w="6487" w:type="dxa"/>
            <w:gridSpan w:val="4"/>
            <w:tcBorders>
              <w:top w:val="nil"/>
              <w:bottom w:val="nil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1" w:hRule="atLeast"/>
          <w:jc w:val="center"/>
        </w:trPr>
        <w:tc>
          <w:tcPr>
            <w:tcW w:w="217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所有制性质</w:t>
            </w:r>
          </w:p>
        </w:tc>
        <w:tc>
          <w:tcPr>
            <w:tcW w:w="1878" w:type="dxa"/>
            <w:vAlign w:val="center"/>
          </w:tcPr>
          <w:p>
            <w:pPr>
              <w:pStyle w:val="3"/>
              <w:ind w:left="31680"/>
              <w:rPr>
                <w:rFonts w:ascii="仿宋_GB2312" w:eastAsia="仿宋_GB2312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传　　真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39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法人代表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联系手机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93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联系手机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00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冷库占地面积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color w:val="333333"/>
                <w:sz w:val="24"/>
                <w:szCs w:val="24"/>
                <w:shd w:val="clear" w:color="auto" w:fill="FFFFFF"/>
              </w:rPr>
              <w:t>㎡）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冷库建筑面积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color w:val="333333"/>
                <w:sz w:val="24"/>
                <w:szCs w:val="24"/>
                <w:shd w:val="clear" w:color="auto" w:fill="FFFFFF"/>
              </w:rPr>
              <w:t>㎡）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15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冷库建设时间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冷库存储规模（吨）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31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营业执照号码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税务登记号码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39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开户银行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39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银行信用等级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24"/>
              </w:rPr>
              <w:t>注册资金（万元）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57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24"/>
              </w:rPr>
              <w:t>总资产（万元）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ind w:left="31680" w:hanging="12" w:hangingChars="5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固定资产（万元）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48" w:hRule="atLeast"/>
          <w:jc w:val="center"/>
        </w:trPr>
        <w:tc>
          <w:tcPr>
            <w:tcW w:w="217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资产负债率（</w:t>
            </w:r>
            <w:r>
              <w:rPr>
                <w:rFonts w:ascii="仿宋_GB2312"/>
                <w:sz w:val="24"/>
              </w:rPr>
              <w:t>%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上年实现利润（万元）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77" w:type="dxa"/>
            <w:vAlign w:val="center"/>
          </w:tcPr>
          <w:p>
            <w:pPr>
              <w:ind w:left="316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申请储备数量（吨）</w:t>
            </w:r>
          </w:p>
        </w:tc>
        <w:tc>
          <w:tcPr>
            <w:tcW w:w="6522" w:type="dxa"/>
            <w:gridSpan w:val="6"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51" w:hRule="atLeast"/>
          <w:jc w:val="center"/>
        </w:trPr>
        <w:tc>
          <w:tcPr>
            <w:tcW w:w="8673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市</w:t>
            </w:r>
            <w:r>
              <w:rPr>
                <w:rFonts w:hint="eastAsia" w:ascii="仿宋_GB2312"/>
                <w:sz w:val="24"/>
              </w:rPr>
              <w:t>级相关部门会审意见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51" w:hRule="atLeast"/>
          <w:jc w:val="center"/>
        </w:trPr>
        <w:tc>
          <w:tcPr>
            <w:tcW w:w="8673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c1NTViYzlkMTYwZDJlMDVkOWIyNWVjMDdiMGNhMTMifQ=="/>
  </w:docVars>
  <w:rsids>
    <w:rsidRoot w:val="000C6F57"/>
    <w:rsid w:val="00014CAF"/>
    <w:rsid w:val="000B32DB"/>
    <w:rsid w:val="000C6F57"/>
    <w:rsid w:val="002479DF"/>
    <w:rsid w:val="0025045F"/>
    <w:rsid w:val="00252217"/>
    <w:rsid w:val="002B1D9D"/>
    <w:rsid w:val="002C3E45"/>
    <w:rsid w:val="002D657C"/>
    <w:rsid w:val="002E1DD0"/>
    <w:rsid w:val="003978C2"/>
    <w:rsid w:val="00423F93"/>
    <w:rsid w:val="0044087B"/>
    <w:rsid w:val="00443087"/>
    <w:rsid w:val="004A5830"/>
    <w:rsid w:val="004B57E4"/>
    <w:rsid w:val="004E46E5"/>
    <w:rsid w:val="00502A4F"/>
    <w:rsid w:val="00504F63"/>
    <w:rsid w:val="00567A34"/>
    <w:rsid w:val="00595CFE"/>
    <w:rsid w:val="005A31E4"/>
    <w:rsid w:val="005E7B0A"/>
    <w:rsid w:val="00623049"/>
    <w:rsid w:val="00734045"/>
    <w:rsid w:val="007673CE"/>
    <w:rsid w:val="007F26B4"/>
    <w:rsid w:val="00802F3B"/>
    <w:rsid w:val="0080607F"/>
    <w:rsid w:val="0081273F"/>
    <w:rsid w:val="00815598"/>
    <w:rsid w:val="008324E2"/>
    <w:rsid w:val="00875816"/>
    <w:rsid w:val="008929E5"/>
    <w:rsid w:val="00952CD2"/>
    <w:rsid w:val="00957B15"/>
    <w:rsid w:val="00A00E11"/>
    <w:rsid w:val="00A120CA"/>
    <w:rsid w:val="00A42D72"/>
    <w:rsid w:val="00A845D9"/>
    <w:rsid w:val="00AC7BFA"/>
    <w:rsid w:val="00AD1CC7"/>
    <w:rsid w:val="00B06B08"/>
    <w:rsid w:val="00B15168"/>
    <w:rsid w:val="00B64E71"/>
    <w:rsid w:val="00B75B26"/>
    <w:rsid w:val="00BD049C"/>
    <w:rsid w:val="00BF37C8"/>
    <w:rsid w:val="00C17CB8"/>
    <w:rsid w:val="00C75E82"/>
    <w:rsid w:val="00C82591"/>
    <w:rsid w:val="00CA25A1"/>
    <w:rsid w:val="00CB4012"/>
    <w:rsid w:val="00CC404E"/>
    <w:rsid w:val="00D26B40"/>
    <w:rsid w:val="00DC0FAE"/>
    <w:rsid w:val="00DF3AED"/>
    <w:rsid w:val="00E44A2E"/>
    <w:rsid w:val="00ED25D4"/>
    <w:rsid w:val="00EE5DFE"/>
    <w:rsid w:val="00F7385C"/>
    <w:rsid w:val="00FD086F"/>
    <w:rsid w:val="757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  <w:rPr>
      <w:rFonts w:ascii="Times New Roman" w:hAnsi="Times New Roman"/>
      <w:szCs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Heading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Date Char"/>
    <w:basedOn w:val="8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1</Pages>
  <Words>180</Words>
  <Characters>183</Characters>
  <Lines>0</Lines>
  <Paragraphs>0</Paragraphs>
  <TotalTime>1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2022-05-19T02:19:00Z</dcterms:created>
  <dc:creator>hp</dc:creator>
  <cp:lastModifiedBy>Administrator</cp:lastModifiedBy>
  <cp:lastPrinted>2019-08-22T01:48:00Z</cp:lastPrinted>
  <dcterms:modified xsi:type="dcterms:W3CDTF">2023-05-25T01:16:15Z</dcterms:modified>
  <dc:title>2021年度袁州区冻猪肉储备企业申请表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53F446B74FBD484499364CC8DE99C48B_12</vt:lpwstr>
  </property>
</Properties>
</file>